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3C" w:rsidRDefault="00356385" w:rsidP="00B92B3F">
      <w:pPr>
        <w:pStyle w:val="Oberzeile"/>
      </w:pPr>
      <w:bookmarkStart w:id="0" w:name="_GoBack"/>
      <w:r>
        <w:rPr>
          <w:noProof/>
          <w:lang w:val="de-DE" w:eastAsia="de-DE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4004945</wp:posOffset>
            </wp:positionH>
            <wp:positionV relativeFrom="paragraph">
              <wp:posOffset>-328930</wp:posOffset>
            </wp:positionV>
            <wp:extent cx="2091055" cy="1042670"/>
            <wp:effectExtent l="0" t="0" r="4445" b="508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074E27" w:rsidRPr="00074E27" w:rsidRDefault="00074E27" w:rsidP="00074E27">
      <w:pPr>
        <w:pStyle w:val="berschrift"/>
      </w:pPr>
    </w:p>
    <w:p w:rsidR="00323451" w:rsidRPr="00905C8D" w:rsidRDefault="00E35F9D" w:rsidP="000953C2">
      <w:pPr>
        <w:pStyle w:val="Oberzeile"/>
        <w:numPr>
          <w:ilvl w:val="0"/>
          <w:numId w:val="4"/>
        </w:numPr>
        <w:rPr>
          <w:sz w:val="28"/>
          <w:szCs w:val="28"/>
        </w:rPr>
      </w:pPr>
      <w:r>
        <w:rPr>
          <w:sz w:val="28"/>
        </w:rPr>
        <w:t>Prix de l’apprentissage</w:t>
      </w:r>
    </w:p>
    <w:p w:rsidR="00323451" w:rsidRPr="006C4D2C" w:rsidRDefault="00E35F9D" w:rsidP="006C4D2C">
      <w:pPr>
        <w:pStyle w:val="Vorspann"/>
      </w:pPr>
      <w:r w:rsidRPr="006C4D2C">
        <w:t xml:space="preserve">Kaeser </w:t>
      </w:r>
      <w:proofErr w:type="spellStart"/>
      <w:r w:rsidRPr="006C4D2C">
        <w:t>Kompressoren</w:t>
      </w:r>
      <w:proofErr w:type="spellEnd"/>
      <w:r w:rsidRPr="006C4D2C">
        <w:t>, un « </w:t>
      </w:r>
      <w:r w:rsidR="00167F6E" w:rsidRPr="006C4D2C">
        <w:t>As de l'apprentissage</w:t>
      </w:r>
      <w:r w:rsidRPr="006C4D2C">
        <w:t> »</w:t>
      </w:r>
    </w:p>
    <w:p w:rsidR="00167AAA" w:rsidRDefault="00167F6E" w:rsidP="00167F6E">
      <w:pPr>
        <w:pStyle w:val="Flietext"/>
      </w:pPr>
      <w:r>
        <w:rPr>
          <w:b/>
          <w:sz w:val="28"/>
        </w:rPr>
        <w:t xml:space="preserve">Kaeser </w:t>
      </w:r>
      <w:proofErr w:type="spellStart"/>
      <w:r>
        <w:rPr>
          <w:b/>
          <w:sz w:val="28"/>
        </w:rPr>
        <w:t>Kompressoren</w:t>
      </w:r>
      <w:proofErr w:type="spellEnd"/>
      <w:r>
        <w:rPr>
          <w:b/>
          <w:sz w:val="28"/>
        </w:rPr>
        <w:t xml:space="preserve"> fait partie des meilleures entreprises allemandes pour l</w:t>
      </w:r>
      <w:r w:rsidR="00E35F9D">
        <w:rPr>
          <w:b/>
          <w:sz w:val="28"/>
        </w:rPr>
        <w:t>a formation des apprentis</w:t>
      </w:r>
      <w:r>
        <w:rPr>
          <w:b/>
          <w:sz w:val="28"/>
        </w:rPr>
        <w:t xml:space="preserve">. Le spécialiste de l'air comprimé de </w:t>
      </w:r>
      <w:proofErr w:type="spellStart"/>
      <w:r>
        <w:rPr>
          <w:b/>
          <w:sz w:val="28"/>
        </w:rPr>
        <w:t>Coburg</w:t>
      </w:r>
      <w:proofErr w:type="spellEnd"/>
      <w:r>
        <w:rPr>
          <w:b/>
          <w:sz w:val="28"/>
        </w:rPr>
        <w:t xml:space="preserve"> </w:t>
      </w:r>
      <w:r w:rsidR="00E35F9D">
        <w:rPr>
          <w:b/>
          <w:sz w:val="28"/>
        </w:rPr>
        <w:t>reçoit</w:t>
      </w:r>
      <w:r>
        <w:rPr>
          <w:b/>
          <w:sz w:val="28"/>
        </w:rPr>
        <w:t xml:space="preserve"> le titre d'</w:t>
      </w:r>
      <w:r w:rsidR="00E35F9D">
        <w:rPr>
          <w:b/>
          <w:sz w:val="28"/>
        </w:rPr>
        <w:t>« </w:t>
      </w:r>
      <w:r>
        <w:rPr>
          <w:b/>
          <w:sz w:val="28"/>
        </w:rPr>
        <w:t>As de l'apprentissage</w:t>
      </w:r>
      <w:r w:rsidR="00E35F9D">
        <w:rPr>
          <w:b/>
          <w:sz w:val="28"/>
        </w:rPr>
        <w:t> »</w:t>
      </w:r>
      <w:r>
        <w:rPr>
          <w:b/>
          <w:sz w:val="28"/>
        </w:rPr>
        <w:t xml:space="preserve"> pour son engagement exceptionnel en faveur de la formation</w:t>
      </w:r>
      <w:r w:rsidR="00C025D5">
        <w:rPr>
          <w:b/>
          <w:sz w:val="28"/>
        </w:rPr>
        <w:t xml:space="preserve"> des jeunes</w:t>
      </w:r>
      <w:r w:rsidR="00E35F9D">
        <w:t>.</w:t>
      </w:r>
    </w:p>
    <w:p w:rsidR="00167F6E" w:rsidRDefault="00167AAA" w:rsidP="00167F6E">
      <w:pPr>
        <w:pStyle w:val="Flietext"/>
      </w:pPr>
      <w:proofErr w:type="spellStart"/>
      <w:r>
        <w:t>Coburg</w:t>
      </w:r>
      <w:proofErr w:type="spellEnd"/>
      <w:r>
        <w:t xml:space="preserve">/Berlin - Le jury du concours des </w:t>
      </w:r>
      <w:r w:rsidR="00E35F9D">
        <w:t>« </w:t>
      </w:r>
      <w:r>
        <w:t>As de l'apprentissage</w:t>
      </w:r>
      <w:r w:rsidR="00E35F9D">
        <w:t> »</w:t>
      </w:r>
      <w:r>
        <w:t xml:space="preserve"> a reçu 200 candidatures et a retenu les onze meilleures. Le classement a été dévoilé le 12 décembre lors d'une cérémonie officielle au ministère fédéral de l'Économie à Berlin. Kaeser </w:t>
      </w:r>
      <w:proofErr w:type="spellStart"/>
      <w:r>
        <w:t>Kompressoren</w:t>
      </w:r>
      <w:proofErr w:type="spellEnd"/>
      <w:r>
        <w:t xml:space="preserve"> est premier dans la catégorie Industrie, Commerce et </w:t>
      </w:r>
      <w:r>
        <w:rPr>
          <w:rStyle w:val="vm-hook2"/>
          <w:color w:val="auto"/>
        </w:rPr>
        <w:t>Services</w:t>
      </w:r>
      <w:r>
        <w:t>.</w:t>
      </w:r>
    </w:p>
    <w:p w:rsidR="00167F6E" w:rsidRDefault="007622F4" w:rsidP="00167F6E">
      <w:pPr>
        <w:pStyle w:val="Flietext"/>
        <w:rPr>
          <w:rStyle w:val="vm-hook2"/>
          <w:color w:val="auto"/>
        </w:rPr>
      </w:pPr>
      <w:r>
        <w:rPr>
          <w:rStyle w:val="vm-hook2"/>
          <w:color w:val="auto"/>
        </w:rPr>
        <w:t xml:space="preserve"> </w:t>
      </w:r>
      <w:r w:rsidR="00E35F9D">
        <w:rPr>
          <w:rStyle w:val="vm-hook2"/>
          <w:color w:val="auto"/>
        </w:rPr>
        <w:t>« </w:t>
      </w:r>
      <w:r>
        <w:rPr>
          <w:rStyle w:val="vm-hook2"/>
          <w:color w:val="auto"/>
        </w:rPr>
        <w:t xml:space="preserve">Nous sommes heureux de recevoir cette distinction. Kaeser </w:t>
      </w:r>
      <w:proofErr w:type="spellStart"/>
      <w:r>
        <w:rPr>
          <w:rStyle w:val="vm-hook2"/>
          <w:color w:val="auto"/>
        </w:rPr>
        <w:t>Kompressoren</w:t>
      </w:r>
      <w:proofErr w:type="spellEnd"/>
      <w:r>
        <w:rPr>
          <w:rStyle w:val="vm-hook2"/>
          <w:color w:val="auto"/>
        </w:rPr>
        <w:t xml:space="preserve"> attache une très grande importance à l'apprentissage. L'apprentissage mérite cet engagement car une solide formation </w:t>
      </w:r>
      <w:r w:rsidR="00E35F9D">
        <w:rPr>
          <w:rStyle w:val="vm-hook2"/>
          <w:color w:val="auto"/>
        </w:rPr>
        <w:t>est une bonne base pour s’épanouir dans la vie »</w:t>
      </w:r>
      <w:r>
        <w:rPr>
          <w:rStyle w:val="vm-hook2"/>
          <w:color w:val="auto"/>
        </w:rPr>
        <w:t xml:space="preserve">, a déclaré Thomas Kaeser, président du comité de direction de Kaeser </w:t>
      </w:r>
      <w:proofErr w:type="spellStart"/>
      <w:r>
        <w:rPr>
          <w:rStyle w:val="vm-hook2"/>
          <w:color w:val="auto"/>
        </w:rPr>
        <w:t>Kompressoren</w:t>
      </w:r>
      <w:proofErr w:type="spellEnd"/>
      <w:r>
        <w:rPr>
          <w:rStyle w:val="vm-hook2"/>
          <w:color w:val="auto"/>
        </w:rPr>
        <w:t xml:space="preserve">. </w:t>
      </w:r>
      <w:r w:rsidR="00E35F9D">
        <w:rPr>
          <w:rStyle w:val="vm-hook2"/>
          <w:color w:val="auto"/>
        </w:rPr>
        <w:t>« </w:t>
      </w:r>
      <w:r>
        <w:rPr>
          <w:rStyle w:val="vm-hook2"/>
          <w:color w:val="auto"/>
        </w:rPr>
        <w:t xml:space="preserve">Lorsque nous préparons des jeunes à leur avenir professionnel, nous les aidons d'une part à </w:t>
      </w:r>
      <w:r w:rsidR="00E35F9D">
        <w:rPr>
          <w:rStyle w:val="vm-hook2"/>
          <w:color w:val="auto"/>
        </w:rPr>
        <w:t>devenir des</w:t>
      </w:r>
      <w:r>
        <w:rPr>
          <w:rStyle w:val="vm-hook2"/>
          <w:color w:val="auto"/>
        </w:rPr>
        <w:t xml:space="preserve"> acteurs de la société, et d'autre part nous en tirons nous-mêmes profit. Car les apprentis d'aujourd'hui sont la main-d'œuvre qualifiée de demain.</w:t>
      </w:r>
      <w:r w:rsidR="00E35F9D">
        <w:rPr>
          <w:rStyle w:val="vm-hook2"/>
          <w:color w:val="auto"/>
        </w:rPr>
        <w:t> »</w:t>
      </w:r>
      <w:r>
        <w:rPr>
          <w:rStyle w:val="vm-hook2"/>
          <w:color w:val="auto"/>
        </w:rPr>
        <w:t xml:space="preserve"> </w:t>
      </w:r>
    </w:p>
    <w:p w:rsidR="007622F4" w:rsidRPr="00167F6E" w:rsidRDefault="007622F4" w:rsidP="00167F6E">
      <w:pPr>
        <w:pStyle w:val="Flietext"/>
        <w:rPr>
          <w:rStyle w:val="vm-hook2"/>
          <w:color w:val="auto"/>
        </w:rPr>
      </w:pPr>
    </w:p>
    <w:p w:rsidR="004C0A60" w:rsidRDefault="004C0A60" w:rsidP="00167F6E">
      <w:pPr>
        <w:pStyle w:val="Flietext"/>
      </w:pPr>
      <w:r>
        <w:lastRenderedPageBreak/>
        <w:t xml:space="preserve">Cette année, 110 jeunes ont commencé un apprentissage chez Kaeser, dont 21 </w:t>
      </w:r>
      <w:r w:rsidR="00E35F9D">
        <w:t>jeunes migrants</w:t>
      </w:r>
      <w:r>
        <w:t xml:space="preserve"> et </w:t>
      </w:r>
      <w:r>
        <w:rPr>
          <w:color w:val="000000" w:themeColor="text1"/>
        </w:rPr>
        <w:t>12</w:t>
      </w:r>
      <w:r>
        <w:t xml:space="preserve"> </w:t>
      </w:r>
      <w:r w:rsidR="00E35F9D">
        <w:t xml:space="preserve">jeunes </w:t>
      </w:r>
      <w:r>
        <w:t xml:space="preserve">venant de pays européens. Kaeser emploie en tout 300 apprentis sur ses sites de </w:t>
      </w:r>
      <w:proofErr w:type="spellStart"/>
      <w:r>
        <w:t>Coburg</w:t>
      </w:r>
      <w:proofErr w:type="spellEnd"/>
      <w:r>
        <w:t xml:space="preserve"> et Gera. </w:t>
      </w:r>
    </w:p>
    <w:p w:rsidR="00323451" w:rsidRDefault="00167F6E" w:rsidP="004C0A60">
      <w:pPr>
        <w:spacing w:line="360" w:lineRule="auto"/>
      </w:pPr>
      <w:r>
        <w:rPr>
          <w:rStyle w:val="vm-hook2"/>
        </w:rPr>
        <w:t xml:space="preserve">Depuis 20 ans, l'association des jeunes dirigeants d'entreprises d'Allemagne et l'association des jeunes artisans, avec l'assureur INTER, désignent les </w:t>
      </w:r>
      <w:r w:rsidR="00E35F9D">
        <w:rPr>
          <w:rStyle w:val="vm-hook2"/>
        </w:rPr>
        <w:t>« </w:t>
      </w:r>
      <w:r>
        <w:rPr>
          <w:rStyle w:val="vm-hook2"/>
        </w:rPr>
        <w:t>As de l'apprentissage</w:t>
      </w:r>
      <w:r w:rsidR="00E35F9D">
        <w:rPr>
          <w:rStyle w:val="vm-hook2"/>
        </w:rPr>
        <w:t> » dans les catégories « </w:t>
      </w:r>
      <w:r>
        <w:rPr>
          <w:rStyle w:val="vm-hook2"/>
        </w:rPr>
        <w:t>Industrie</w:t>
      </w:r>
      <w:r w:rsidR="00E35F9D">
        <w:rPr>
          <w:rStyle w:val="vm-hook2"/>
        </w:rPr>
        <w:t> »</w:t>
      </w:r>
      <w:r>
        <w:rPr>
          <w:rStyle w:val="vm-hook2"/>
        </w:rPr>
        <w:t xml:space="preserve">, </w:t>
      </w:r>
      <w:r w:rsidR="00E35F9D">
        <w:rPr>
          <w:rStyle w:val="vm-hook2"/>
        </w:rPr>
        <w:t>« </w:t>
      </w:r>
      <w:r>
        <w:rPr>
          <w:rStyle w:val="vm-hook2"/>
        </w:rPr>
        <w:t>Commerce</w:t>
      </w:r>
      <w:r w:rsidR="00E35F9D">
        <w:rPr>
          <w:rStyle w:val="vm-hook2"/>
        </w:rPr>
        <w:t> »</w:t>
      </w:r>
      <w:r>
        <w:rPr>
          <w:rStyle w:val="vm-hook2"/>
        </w:rPr>
        <w:t xml:space="preserve"> et </w:t>
      </w:r>
      <w:r w:rsidR="00E35F9D">
        <w:rPr>
          <w:rStyle w:val="vm-hook2"/>
        </w:rPr>
        <w:t>« </w:t>
      </w:r>
      <w:r>
        <w:rPr>
          <w:rStyle w:val="vm-hook2"/>
        </w:rPr>
        <w:t>Initiatives pour la formation initiale</w:t>
      </w:r>
      <w:r w:rsidR="00E35F9D">
        <w:rPr>
          <w:rStyle w:val="vm-hook2"/>
        </w:rPr>
        <w:t> », une catégorie qui recouvre</w:t>
      </w:r>
      <w:r>
        <w:rPr>
          <w:rStyle w:val="vm-hook2"/>
        </w:rPr>
        <w:t xml:space="preserve"> </w:t>
      </w:r>
      <w:r w:rsidR="00E35F9D">
        <w:rPr>
          <w:rStyle w:val="vm-hook2"/>
        </w:rPr>
        <w:t xml:space="preserve">la formation professionnelle initiale à l’intérieur ou à l’extérieur des </w:t>
      </w:r>
      <w:r>
        <w:rPr>
          <w:rStyle w:val="vm-hook2"/>
        </w:rPr>
        <w:t>entreprise</w:t>
      </w:r>
      <w:r w:rsidR="00E35F9D">
        <w:rPr>
          <w:rStyle w:val="vm-hook2"/>
        </w:rPr>
        <w:t xml:space="preserve">s, et </w:t>
      </w:r>
      <w:r>
        <w:rPr>
          <w:rStyle w:val="vm-hook2"/>
        </w:rPr>
        <w:t xml:space="preserve">dans le cadre scolaire. L'objectif du concours des </w:t>
      </w:r>
      <w:r w:rsidR="00E35F9D">
        <w:rPr>
          <w:rStyle w:val="vm-hook2"/>
        </w:rPr>
        <w:t>« </w:t>
      </w:r>
      <w:r>
        <w:rPr>
          <w:rStyle w:val="vm-hook2"/>
        </w:rPr>
        <w:t>As de l'apprentissage</w:t>
      </w:r>
      <w:r w:rsidR="00E35F9D">
        <w:rPr>
          <w:rStyle w:val="vm-hook2"/>
        </w:rPr>
        <w:t> »</w:t>
      </w:r>
      <w:r>
        <w:t xml:space="preserve"> est d'encourager et de récompenser la préparation des jeunes à la vie professionnelle. Le jury évalue en particulier la créativité, la qualité et l</w:t>
      </w:r>
      <w:r w:rsidR="00E35F9D">
        <w:t xml:space="preserve">’ampleur </w:t>
      </w:r>
      <w:r>
        <w:t>des activités et des méthodes de formation.</w:t>
      </w:r>
    </w:p>
    <w:p w:rsidR="004C0A60" w:rsidRPr="00167F6E" w:rsidRDefault="004C0A60" w:rsidP="004C0A60">
      <w:pPr>
        <w:spacing w:line="360" w:lineRule="auto"/>
      </w:pPr>
    </w:p>
    <w:p w:rsidR="00323451" w:rsidRPr="0086619A" w:rsidRDefault="0086740B" w:rsidP="00323451">
      <w:pPr>
        <w:rPr>
          <w:b/>
        </w:rPr>
      </w:pPr>
      <w:r>
        <w:rPr>
          <w:b/>
        </w:rPr>
        <w:t>Fichier : o-</w:t>
      </w:r>
      <w:proofErr w:type="spellStart"/>
      <w:r>
        <w:rPr>
          <w:b/>
        </w:rPr>
        <w:t>ausbildungsass</w:t>
      </w:r>
      <w:proofErr w:type="spellEnd"/>
      <w:r>
        <w:rPr>
          <w:b/>
        </w:rPr>
        <w:t>-</w:t>
      </w:r>
      <w:proofErr w:type="spellStart"/>
      <w:r>
        <w:rPr>
          <w:b/>
        </w:rPr>
        <w:t>fr</w:t>
      </w:r>
      <w:proofErr w:type="spellEnd"/>
    </w:p>
    <w:p w:rsidR="00323451" w:rsidRDefault="0086740B" w:rsidP="00323451">
      <w:pPr>
        <w:pBdr>
          <w:bottom w:val="single" w:sz="4" w:space="1" w:color="auto"/>
        </w:pBdr>
      </w:pPr>
      <w:r>
        <w:t xml:space="preserve">2.105 </w:t>
      </w:r>
      <w:r w:rsidR="00363A13">
        <w:t xml:space="preserve">caractères, reproduction gratuite </w:t>
      </w:r>
      <w:r w:rsidR="00363A13">
        <w:rPr>
          <w:rFonts w:ascii="Symbol" w:hAnsi="Symbol"/>
        </w:rPr>
        <w:t></w:t>
      </w:r>
      <w:r w:rsidR="00363A13">
        <w:t xml:space="preserve"> Merci de nous transmettre un exemplaire justificatif.</w:t>
      </w:r>
    </w:p>
    <w:p w:rsidR="007309DA" w:rsidRDefault="00387E06" w:rsidP="00323451">
      <w:pPr>
        <w:pStyle w:val="MEHead"/>
        <w:spacing w:after="0"/>
        <w:rPr>
          <w:b w:val="0"/>
          <w:sz w:val="24"/>
          <w:szCs w:val="24"/>
        </w:rPr>
      </w:pPr>
      <w:r>
        <w:rPr>
          <w:b w:val="0"/>
          <w:sz w:val="24"/>
        </w:rPr>
        <w:t xml:space="preserve">Photos : </w:t>
      </w:r>
    </w:p>
    <w:p w:rsidR="0012795D" w:rsidRDefault="0012795D" w:rsidP="0012795D">
      <w:pPr>
        <w:pStyle w:val="MEHead"/>
        <w:spacing w:after="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val="de-DE" w:eastAsia="de-DE" w:bidi="ar-SA"/>
        </w:rPr>
        <w:drawing>
          <wp:inline distT="0" distB="0" distL="0" distR="0" wp14:anchorId="36CBBEA4" wp14:editId="415D7A3C">
            <wp:extent cx="1100077" cy="733425"/>
            <wp:effectExtent l="0" t="0" r="508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usbildungs_Ass_20160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319" cy="73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4"/>
          <w:szCs w:val="24"/>
        </w:rPr>
        <w:t xml:space="preserve">  </w:t>
      </w:r>
      <w:r>
        <w:rPr>
          <w:b w:val="0"/>
          <w:noProof/>
          <w:sz w:val="24"/>
          <w:szCs w:val="24"/>
          <w:lang w:val="de-DE" w:eastAsia="de-DE" w:bidi="ar-SA"/>
        </w:rPr>
        <w:drawing>
          <wp:inline distT="0" distB="0" distL="0" distR="0" wp14:anchorId="3A2735C6" wp14:editId="0D46CEF0">
            <wp:extent cx="1085850" cy="72394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usbildungs_Ass_201607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941" cy="72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95D" w:rsidRDefault="0086740B" w:rsidP="00323451">
      <w:pPr>
        <w:pStyle w:val="MEHead"/>
        <w:spacing w:after="0"/>
        <w:rPr>
          <w:b w:val="0"/>
          <w:sz w:val="24"/>
          <w:szCs w:val="24"/>
        </w:rPr>
      </w:pPr>
      <w:r w:rsidRPr="0086740B">
        <w:rPr>
          <w:b w:val="0"/>
          <w:sz w:val="24"/>
        </w:rPr>
        <w:t xml:space="preserve">Remise du prix à Berlin (de gauche à droite) : Marco Jaeger (association des jeunes artisans), </w:t>
      </w:r>
      <w:proofErr w:type="spellStart"/>
      <w:r w:rsidRPr="0086740B">
        <w:rPr>
          <w:b w:val="0"/>
          <w:sz w:val="24"/>
        </w:rPr>
        <w:t>Hans-Peter</w:t>
      </w:r>
      <w:proofErr w:type="spellEnd"/>
      <w:r w:rsidRPr="0086740B">
        <w:rPr>
          <w:b w:val="0"/>
          <w:sz w:val="24"/>
        </w:rPr>
        <w:t xml:space="preserve"> Friedrich (député), Dr. Rolf Eberwein (directeur du personnel Kaeser </w:t>
      </w:r>
      <w:proofErr w:type="spellStart"/>
      <w:r w:rsidRPr="0086740B">
        <w:rPr>
          <w:b w:val="0"/>
          <w:sz w:val="24"/>
        </w:rPr>
        <w:t>Kompressoren</w:t>
      </w:r>
      <w:proofErr w:type="spellEnd"/>
      <w:r w:rsidRPr="0086740B">
        <w:rPr>
          <w:b w:val="0"/>
          <w:sz w:val="24"/>
        </w:rPr>
        <w:t xml:space="preserve">), </w:t>
      </w:r>
      <w:proofErr w:type="spellStart"/>
      <w:r w:rsidRPr="0086740B">
        <w:rPr>
          <w:b w:val="0"/>
          <w:sz w:val="24"/>
        </w:rPr>
        <w:t>Rüdiger</w:t>
      </w:r>
      <w:proofErr w:type="spellEnd"/>
      <w:r w:rsidRPr="0086740B">
        <w:rPr>
          <w:b w:val="0"/>
          <w:sz w:val="24"/>
        </w:rPr>
        <w:t xml:space="preserve"> Hopf (responsable de l’apprentissage chez Kaeser </w:t>
      </w:r>
      <w:proofErr w:type="spellStart"/>
      <w:r w:rsidRPr="0086740B">
        <w:rPr>
          <w:b w:val="0"/>
          <w:sz w:val="24"/>
        </w:rPr>
        <w:t>Kompressoren</w:t>
      </w:r>
      <w:proofErr w:type="spellEnd"/>
      <w:r w:rsidRPr="0086740B">
        <w:rPr>
          <w:b w:val="0"/>
          <w:sz w:val="24"/>
        </w:rPr>
        <w:t xml:space="preserve">),  Michaela </w:t>
      </w:r>
      <w:proofErr w:type="spellStart"/>
      <w:r w:rsidRPr="0086740B">
        <w:rPr>
          <w:b w:val="0"/>
          <w:sz w:val="24"/>
        </w:rPr>
        <w:t>Partheimüller</w:t>
      </w:r>
      <w:proofErr w:type="spellEnd"/>
      <w:r w:rsidRPr="0086740B">
        <w:rPr>
          <w:b w:val="0"/>
          <w:sz w:val="24"/>
        </w:rPr>
        <w:t xml:space="preserve"> (association des jeunes dirigeants d’entreprises), Michael </w:t>
      </w:r>
      <w:proofErr w:type="spellStart"/>
      <w:r w:rsidRPr="0086740B">
        <w:rPr>
          <w:b w:val="0"/>
          <w:sz w:val="24"/>
        </w:rPr>
        <w:t>Schillinger</w:t>
      </w:r>
      <w:proofErr w:type="spellEnd"/>
      <w:r w:rsidRPr="0086740B">
        <w:rPr>
          <w:b w:val="0"/>
          <w:sz w:val="24"/>
        </w:rPr>
        <w:t xml:space="preserve"> (groupe d’assurance Inter).</w:t>
      </w:r>
    </w:p>
    <w:p w:rsidR="003177A5" w:rsidRDefault="003177A5" w:rsidP="00323451">
      <w:pPr>
        <w:pStyle w:val="MEHead"/>
        <w:spacing w:after="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val="de-DE" w:eastAsia="de-DE" w:bidi="ar-SA"/>
        </w:rPr>
        <w:drawing>
          <wp:inline distT="0" distB="0" distL="0" distR="0">
            <wp:extent cx="885825" cy="590550"/>
            <wp:effectExtent l="0" t="0" r="9525" b="0"/>
            <wp:docPr id="5" name="Grafik 5" descr="D:\Users\koehler9\Desktop\alles\offene veröffentlichungen\neue Azubis Sept 2016\Azubis_Kaeser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ehler9\Desktop\alles\offene veröffentlichungen\neue Azubis Sept 2016\Azubis_Kaeser_2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23" cy="59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7A5" w:rsidRDefault="003177A5" w:rsidP="00323451">
      <w:pPr>
        <w:pStyle w:val="MEHead"/>
        <w:spacing w:after="0"/>
        <w:rPr>
          <w:b w:val="0"/>
          <w:sz w:val="24"/>
          <w:szCs w:val="24"/>
        </w:rPr>
      </w:pPr>
      <w:r>
        <w:rPr>
          <w:b w:val="0"/>
          <w:sz w:val="24"/>
        </w:rPr>
        <w:lastRenderedPageBreak/>
        <w:t xml:space="preserve">Les apprentis qui ont commencé </w:t>
      </w:r>
      <w:r w:rsidR="00E35F9D">
        <w:rPr>
          <w:b w:val="0"/>
          <w:sz w:val="24"/>
        </w:rPr>
        <w:t xml:space="preserve">leur formation </w:t>
      </w:r>
      <w:r>
        <w:rPr>
          <w:b w:val="0"/>
          <w:sz w:val="24"/>
        </w:rPr>
        <w:t xml:space="preserve">chez Kaeser </w:t>
      </w:r>
      <w:r w:rsidR="00E35F9D">
        <w:rPr>
          <w:b w:val="0"/>
          <w:sz w:val="24"/>
        </w:rPr>
        <w:t xml:space="preserve">à </w:t>
      </w:r>
      <w:proofErr w:type="spellStart"/>
      <w:r w:rsidR="00E35F9D">
        <w:rPr>
          <w:b w:val="0"/>
          <w:sz w:val="24"/>
        </w:rPr>
        <w:t>Coburg</w:t>
      </w:r>
      <w:proofErr w:type="spellEnd"/>
      <w:r w:rsidR="00E35F9D">
        <w:rPr>
          <w:b w:val="0"/>
          <w:sz w:val="24"/>
        </w:rPr>
        <w:t>,</w:t>
      </w:r>
      <w:r>
        <w:rPr>
          <w:b w:val="0"/>
          <w:sz w:val="24"/>
        </w:rPr>
        <w:t xml:space="preserve"> en septembre 2016. </w:t>
      </w:r>
    </w:p>
    <w:p w:rsidR="003177A5" w:rsidRDefault="00036328" w:rsidP="00323451">
      <w:pPr>
        <w:pStyle w:val="MEHead"/>
        <w:spacing w:after="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val="de-DE" w:eastAsia="de-DE" w:bidi="ar-SA"/>
        </w:rPr>
        <w:drawing>
          <wp:inline distT="0" distB="0" distL="0" distR="0">
            <wp:extent cx="800100" cy="533400"/>
            <wp:effectExtent l="0" t="0" r="0" b="0"/>
            <wp:docPr id="7" name="Grafik 7" descr="D:\Users\koehler9\Desktop\alles\aussendungen\2015\NP-Berufskompass\Seite Dezember\Azubi_Neue_Presse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koehler9\Desktop\alles\aussendungen\2015\NP-Berufskompass\Seite Dezember\Azubi_Neue_Presse_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47" cy="53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4"/>
        </w:rPr>
        <w:t xml:space="preserve">  </w:t>
      </w:r>
      <w:r>
        <w:rPr>
          <w:b w:val="0"/>
          <w:noProof/>
          <w:sz w:val="24"/>
          <w:szCs w:val="24"/>
          <w:lang w:val="de-DE" w:eastAsia="de-DE" w:bidi="ar-SA"/>
        </w:rPr>
        <w:drawing>
          <wp:inline distT="0" distB="0" distL="0" distR="0">
            <wp:extent cx="757238" cy="504825"/>
            <wp:effectExtent l="0" t="0" r="5080" b="0"/>
            <wp:docPr id="8" name="Grafik 8" descr="R:\Werbung\Presse_Austauschordner\Koehler\ausbildung allg\Ausbilungsbereich _Museum_ neu mit Azubis\Ausbildungsraum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Werbung\Presse_Austauschordner\Koehler\ausbildung allg\Ausbilungsbereich _Museum_ neu mit Azubis\Ausbildungsraum_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47" cy="50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F2" w:rsidRDefault="006A65F2" w:rsidP="00323451">
      <w:pPr>
        <w:pStyle w:val="MEHead"/>
        <w:spacing w:after="0"/>
        <w:rPr>
          <w:b w:val="0"/>
          <w:sz w:val="24"/>
          <w:szCs w:val="24"/>
        </w:rPr>
      </w:pPr>
      <w:r>
        <w:rPr>
          <w:b w:val="0"/>
          <w:sz w:val="24"/>
        </w:rPr>
        <w:t xml:space="preserve">Des méthodes de fabrication modernes et des connaissances de base classiques : chez Kaeser </w:t>
      </w:r>
      <w:proofErr w:type="spellStart"/>
      <w:r>
        <w:rPr>
          <w:b w:val="0"/>
          <w:sz w:val="24"/>
        </w:rPr>
        <w:t>Kompressoren</w:t>
      </w:r>
      <w:proofErr w:type="spellEnd"/>
      <w:r>
        <w:rPr>
          <w:b w:val="0"/>
          <w:sz w:val="24"/>
        </w:rPr>
        <w:t>, la jeune génération reçoit un bagage prof</w:t>
      </w:r>
      <w:r w:rsidR="00E35F9D">
        <w:rPr>
          <w:b w:val="0"/>
          <w:sz w:val="24"/>
        </w:rPr>
        <w:t>essionnel complet.</w:t>
      </w:r>
    </w:p>
    <w:sectPr w:rsidR="006A65F2">
      <w:headerReference w:type="default" r:id="rId13"/>
      <w:footerReference w:type="default" r:id="rId14"/>
      <w:footerReference w:type="first" r:id="rId15"/>
      <w:pgSz w:w="11906" w:h="16838"/>
      <w:pgMar w:top="141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8C8" w:rsidRDefault="00AD78C8">
      <w:r>
        <w:separator/>
      </w:r>
    </w:p>
  </w:endnote>
  <w:endnote w:type="continuationSeparator" w:id="0">
    <w:p w:rsidR="00AD78C8" w:rsidRDefault="00AD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  <w:lang w:val="de-DE" w:eastAsia="de-DE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1911852</wp:posOffset>
              </wp:positionH>
              <wp:positionV relativeFrom="paragraph">
                <wp:posOffset>25400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11B" w:rsidRPr="00ED2FBF" w:rsidRDefault="0026511B" w:rsidP="0026511B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Default="00AD6C67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Swis721 BT" w:hAnsi="Swis721 BT"/>
                              <w:sz w:val="16"/>
                            </w:rPr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0.55pt;margin-top:2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" stroked="f">
              <v:textbox>
                <w:txbxContent>
                  <w:p w:rsidR="0026511B" w:rsidRPr="00ED2FBF" w:rsidRDefault="0026511B" w:rsidP="0026511B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Default="00AD6C67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Fonts w:ascii="Swis721 BT" w:hAnsi="Swis721 BT"/>
                        <w:sz w:val="16"/>
                      </w:rPr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 w:bidi="ar-SA"/>
      </w:rPr>
      <w:drawing>
        <wp:inline distT="0" distB="0" distL="0" distR="0" wp14:anchorId="4AA9F693" wp14:editId="7565362C">
          <wp:extent cx="1847850" cy="546100"/>
          <wp:effectExtent l="0" t="0" r="0" b="635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  <w:lang w:val="de-DE" w:eastAsia="de-DE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40B" w:rsidRPr="00ED2FBF" w:rsidRDefault="0086740B" w:rsidP="0086740B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86740B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86740B" w:rsidRPr="00ED2FBF" w:rsidRDefault="0086740B" w:rsidP="0086740B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86740B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 w:bidi="ar-SA"/>
      </w:rPr>
      <w:drawing>
        <wp:inline distT="0" distB="0" distL="0" distR="0" wp14:anchorId="339ADF26" wp14:editId="576F808E">
          <wp:extent cx="1847850" cy="546100"/>
          <wp:effectExtent l="0" t="0" r="0" b="635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8C8" w:rsidRDefault="00AD78C8">
      <w:r>
        <w:separator/>
      </w:r>
    </w:p>
  </w:footnote>
  <w:footnote w:type="continuationSeparator" w:id="0">
    <w:p w:rsidR="00AD78C8" w:rsidRDefault="00AD7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56385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356385">
      <w:rPr>
        <w:rStyle w:val="Seitenzahl"/>
        <w:noProof/>
      </w:rPr>
      <w:t>3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1BD0"/>
    <w:multiLevelType w:val="hybridMultilevel"/>
    <w:tmpl w:val="D576CFA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823016"/>
    <w:multiLevelType w:val="hybridMultilevel"/>
    <w:tmpl w:val="28942234"/>
    <w:lvl w:ilvl="0" w:tplc="5F68A25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282828"/>
        <w:sz w:val="1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22AD"/>
    <w:rsid w:val="000045A0"/>
    <w:rsid w:val="00023CA2"/>
    <w:rsid w:val="00035DFA"/>
    <w:rsid w:val="00036328"/>
    <w:rsid w:val="000503AF"/>
    <w:rsid w:val="00063C06"/>
    <w:rsid w:val="00074E27"/>
    <w:rsid w:val="000953C2"/>
    <w:rsid w:val="000A7723"/>
    <w:rsid w:val="000B3F01"/>
    <w:rsid w:val="000C7972"/>
    <w:rsid w:val="000F670B"/>
    <w:rsid w:val="00120FC5"/>
    <w:rsid w:val="0012795D"/>
    <w:rsid w:val="0013318E"/>
    <w:rsid w:val="001468FF"/>
    <w:rsid w:val="00167AAA"/>
    <w:rsid w:val="00167F6E"/>
    <w:rsid w:val="0017275C"/>
    <w:rsid w:val="00186874"/>
    <w:rsid w:val="00192B1F"/>
    <w:rsid w:val="00192EB6"/>
    <w:rsid w:val="001B708C"/>
    <w:rsid w:val="001C4C2B"/>
    <w:rsid w:val="001C626E"/>
    <w:rsid w:val="001F787B"/>
    <w:rsid w:val="00217AA5"/>
    <w:rsid w:val="002226D4"/>
    <w:rsid w:val="0023520D"/>
    <w:rsid w:val="00255CE8"/>
    <w:rsid w:val="002649A5"/>
    <w:rsid w:val="0026511B"/>
    <w:rsid w:val="0026609D"/>
    <w:rsid w:val="002A090D"/>
    <w:rsid w:val="002A4D76"/>
    <w:rsid w:val="002B0AF9"/>
    <w:rsid w:val="002E09E1"/>
    <w:rsid w:val="00300161"/>
    <w:rsid w:val="003177A5"/>
    <w:rsid w:val="00323451"/>
    <w:rsid w:val="003516C4"/>
    <w:rsid w:val="00356385"/>
    <w:rsid w:val="00363A13"/>
    <w:rsid w:val="003654F5"/>
    <w:rsid w:val="00384DF4"/>
    <w:rsid w:val="00387E06"/>
    <w:rsid w:val="003A11EE"/>
    <w:rsid w:val="003B4E76"/>
    <w:rsid w:val="003C23CA"/>
    <w:rsid w:val="003C5A46"/>
    <w:rsid w:val="003E208F"/>
    <w:rsid w:val="003E761B"/>
    <w:rsid w:val="003F5F9C"/>
    <w:rsid w:val="004404CE"/>
    <w:rsid w:val="00452875"/>
    <w:rsid w:val="00454E17"/>
    <w:rsid w:val="004B7FBC"/>
    <w:rsid w:val="004C0A60"/>
    <w:rsid w:val="004D29A6"/>
    <w:rsid w:val="004E0FFC"/>
    <w:rsid w:val="004E2794"/>
    <w:rsid w:val="004E35B5"/>
    <w:rsid w:val="00507967"/>
    <w:rsid w:val="00520F6F"/>
    <w:rsid w:val="00536560"/>
    <w:rsid w:val="00536FD2"/>
    <w:rsid w:val="0053778E"/>
    <w:rsid w:val="00546811"/>
    <w:rsid w:val="0055398F"/>
    <w:rsid w:val="0056320A"/>
    <w:rsid w:val="005B4DF8"/>
    <w:rsid w:val="005C0483"/>
    <w:rsid w:val="005D204C"/>
    <w:rsid w:val="00602F6A"/>
    <w:rsid w:val="006113EE"/>
    <w:rsid w:val="0061487B"/>
    <w:rsid w:val="00615D2E"/>
    <w:rsid w:val="00663B1E"/>
    <w:rsid w:val="00682C61"/>
    <w:rsid w:val="00695A68"/>
    <w:rsid w:val="006A408E"/>
    <w:rsid w:val="006A438C"/>
    <w:rsid w:val="006A65F2"/>
    <w:rsid w:val="006A6A0A"/>
    <w:rsid w:val="006C4D2C"/>
    <w:rsid w:val="006E6077"/>
    <w:rsid w:val="00712797"/>
    <w:rsid w:val="00716FB3"/>
    <w:rsid w:val="00717FAB"/>
    <w:rsid w:val="007309DA"/>
    <w:rsid w:val="00730B41"/>
    <w:rsid w:val="007622F4"/>
    <w:rsid w:val="00762C6B"/>
    <w:rsid w:val="007B4D1D"/>
    <w:rsid w:val="007E03A6"/>
    <w:rsid w:val="007F3C05"/>
    <w:rsid w:val="00803578"/>
    <w:rsid w:val="0083380E"/>
    <w:rsid w:val="00860320"/>
    <w:rsid w:val="0086740B"/>
    <w:rsid w:val="00893AD4"/>
    <w:rsid w:val="008A4E7E"/>
    <w:rsid w:val="008B50E7"/>
    <w:rsid w:val="008C17B6"/>
    <w:rsid w:val="008C1D58"/>
    <w:rsid w:val="009054E0"/>
    <w:rsid w:val="00905C8D"/>
    <w:rsid w:val="009124D3"/>
    <w:rsid w:val="00934B2C"/>
    <w:rsid w:val="0095795D"/>
    <w:rsid w:val="00973027"/>
    <w:rsid w:val="009A5C19"/>
    <w:rsid w:val="009B33F7"/>
    <w:rsid w:val="009B344E"/>
    <w:rsid w:val="009B496E"/>
    <w:rsid w:val="009C2214"/>
    <w:rsid w:val="00A20320"/>
    <w:rsid w:val="00A208D5"/>
    <w:rsid w:val="00A507B1"/>
    <w:rsid w:val="00A538BF"/>
    <w:rsid w:val="00A778C8"/>
    <w:rsid w:val="00A82DFD"/>
    <w:rsid w:val="00A8536E"/>
    <w:rsid w:val="00AA60FF"/>
    <w:rsid w:val="00AC510A"/>
    <w:rsid w:val="00AC5602"/>
    <w:rsid w:val="00AD56A6"/>
    <w:rsid w:val="00AD6C67"/>
    <w:rsid w:val="00AD78C8"/>
    <w:rsid w:val="00AE43BB"/>
    <w:rsid w:val="00AE78D0"/>
    <w:rsid w:val="00B12FC8"/>
    <w:rsid w:val="00B338D5"/>
    <w:rsid w:val="00B42674"/>
    <w:rsid w:val="00B45B34"/>
    <w:rsid w:val="00B50947"/>
    <w:rsid w:val="00B52021"/>
    <w:rsid w:val="00B92B3F"/>
    <w:rsid w:val="00B92C21"/>
    <w:rsid w:val="00BA2910"/>
    <w:rsid w:val="00BB224D"/>
    <w:rsid w:val="00BB7466"/>
    <w:rsid w:val="00BC693A"/>
    <w:rsid w:val="00BD6085"/>
    <w:rsid w:val="00BE2961"/>
    <w:rsid w:val="00BE61A4"/>
    <w:rsid w:val="00C00B71"/>
    <w:rsid w:val="00C01715"/>
    <w:rsid w:val="00C025D5"/>
    <w:rsid w:val="00C12993"/>
    <w:rsid w:val="00C537EF"/>
    <w:rsid w:val="00C6187D"/>
    <w:rsid w:val="00C741BB"/>
    <w:rsid w:val="00C7745D"/>
    <w:rsid w:val="00C92294"/>
    <w:rsid w:val="00CB58EC"/>
    <w:rsid w:val="00CB6858"/>
    <w:rsid w:val="00CC74CE"/>
    <w:rsid w:val="00CD7B0F"/>
    <w:rsid w:val="00CF141B"/>
    <w:rsid w:val="00CF2293"/>
    <w:rsid w:val="00CF2D29"/>
    <w:rsid w:val="00CF485C"/>
    <w:rsid w:val="00D01F36"/>
    <w:rsid w:val="00D20C4F"/>
    <w:rsid w:val="00D4319A"/>
    <w:rsid w:val="00D5643E"/>
    <w:rsid w:val="00D60923"/>
    <w:rsid w:val="00D6558A"/>
    <w:rsid w:val="00D670C9"/>
    <w:rsid w:val="00DA665B"/>
    <w:rsid w:val="00DB3849"/>
    <w:rsid w:val="00DB3ACF"/>
    <w:rsid w:val="00DC6C38"/>
    <w:rsid w:val="00DD0411"/>
    <w:rsid w:val="00DE3C5D"/>
    <w:rsid w:val="00DE487E"/>
    <w:rsid w:val="00E31D48"/>
    <w:rsid w:val="00E3493A"/>
    <w:rsid w:val="00E35F9D"/>
    <w:rsid w:val="00E40DF1"/>
    <w:rsid w:val="00E45EC5"/>
    <w:rsid w:val="00E47D8C"/>
    <w:rsid w:val="00E52CC1"/>
    <w:rsid w:val="00E57811"/>
    <w:rsid w:val="00E57E3C"/>
    <w:rsid w:val="00E7289A"/>
    <w:rsid w:val="00EB6AC5"/>
    <w:rsid w:val="00EF2E6B"/>
    <w:rsid w:val="00EF66FA"/>
    <w:rsid w:val="00F035B1"/>
    <w:rsid w:val="00F06FD7"/>
    <w:rsid w:val="00F07306"/>
    <w:rsid w:val="00F21FBA"/>
    <w:rsid w:val="00F2531F"/>
    <w:rsid w:val="00F63417"/>
    <w:rsid w:val="00F67766"/>
    <w:rsid w:val="00FB6011"/>
    <w:rsid w:val="00FC24D8"/>
    <w:rsid w:val="00FC3308"/>
    <w:rsid w:val="00FC773D"/>
    <w:rsid w:val="00FD7DB0"/>
    <w:rsid w:val="00FE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rsid w:val="006C4D2C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rsid w:val="00167F6E"/>
    <w:pPr>
      <w:spacing w:after="240" w:line="360" w:lineRule="auto"/>
    </w:pPr>
    <w:rPr>
      <w:rFonts w:cs="Arial"/>
      <w:color w:val="222222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fr-FR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Standard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</w:rPr>
  </w:style>
  <w:style w:type="character" w:customStyle="1" w:styleId="MEHeadZchn">
    <w:name w:val="M+E Head Zchn"/>
    <w:basedOn w:val="Absatz-Standardschriftar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fr-FR"/>
    </w:rPr>
  </w:style>
  <w:style w:type="paragraph" w:customStyle="1" w:styleId="METextmitAbstand">
    <w:name w:val="M+E Text mit Abstand"/>
    <w:basedOn w:val="Standard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Absatz-Standardschriftar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Standard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Absatz-Standardschriftar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vm-hook2">
    <w:name w:val="vm-hook2"/>
    <w:basedOn w:val="Absatz-Standardschriftart"/>
    <w:rsid w:val="00167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7.png"/><Relationship Id="rId4" Type="http://schemas.openxmlformats.org/officeDocument/2006/relationships/hyperlink" Target="mailto:productinfo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7.png"/><Relationship Id="rId4" Type="http://schemas.openxmlformats.org/officeDocument/2006/relationships/hyperlink" Target="mailto:productinfo@kaeser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2893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Sachs, Elke</cp:lastModifiedBy>
  <cp:revision>12</cp:revision>
  <cp:lastPrinted>2016-12-14T12:49:00Z</cp:lastPrinted>
  <dcterms:created xsi:type="dcterms:W3CDTF">2016-12-12T15:52:00Z</dcterms:created>
  <dcterms:modified xsi:type="dcterms:W3CDTF">2016-12-14T12:50:00Z</dcterms:modified>
</cp:coreProperties>
</file>