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0241EF" w:rsidP="00B92B3F">
      <w:pPr>
        <w:pStyle w:val="Oberzeile"/>
      </w:pPr>
      <w:r>
        <w:rPr>
          <w:rFonts w:cs="Arial"/>
          <w:b w:val="0"/>
          <w:noProof/>
          <w:sz w:val="24"/>
          <w:szCs w:val="24"/>
          <w:u w:val="single"/>
          <w:lang w:val="de-DE" w:eastAsia="de-DE" w:bidi="ar-SA"/>
        </w:rPr>
        <w:drawing>
          <wp:anchor distT="0" distB="0" distL="114300" distR="114300" simplePos="0" relativeHeight="251659264" behindDoc="1" locked="0" layoutInCell="1" allowOverlap="1" wp14:anchorId="54E74F2F" wp14:editId="48D59C8F">
            <wp:simplePos x="0" y="0"/>
            <wp:positionH relativeFrom="column">
              <wp:posOffset>3762375</wp:posOffset>
            </wp:positionH>
            <wp:positionV relativeFrom="paragraph">
              <wp:posOffset>-334010</wp:posOffset>
            </wp:positionV>
            <wp:extent cx="2093296" cy="1041647"/>
            <wp:effectExtent l="0" t="0" r="254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296" cy="1041647"/>
                    </a:xfrm>
                    <a:prstGeom prst="rect">
                      <a:avLst/>
                    </a:prstGeom>
                    <a:noFill/>
                  </pic:spPr>
                </pic:pic>
              </a:graphicData>
            </a:graphic>
            <wp14:sizeRelH relativeFrom="margin">
              <wp14:pctWidth>0</wp14:pctWidth>
            </wp14:sizeRelH>
            <wp14:sizeRelV relativeFrom="margin">
              <wp14:pctHeight>0</wp14:pctHeight>
            </wp14:sizeRelV>
          </wp:anchor>
        </w:drawing>
      </w:r>
    </w:p>
    <w:p w:rsidR="00074E27" w:rsidRPr="00074E27" w:rsidRDefault="00074E27" w:rsidP="00074E27">
      <w:pPr>
        <w:pStyle w:val="berschrift"/>
      </w:pPr>
    </w:p>
    <w:p w:rsidR="00323451" w:rsidRPr="00905C8D" w:rsidRDefault="00A0382E" w:rsidP="00323451">
      <w:pPr>
        <w:pStyle w:val="Oberzeile"/>
        <w:rPr>
          <w:sz w:val="28"/>
          <w:szCs w:val="28"/>
        </w:rPr>
      </w:pPr>
      <w:r>
        <w:rPr>
          <w:sz w:val="28"/>
        </w:rPr>
        <w:t>L'innovation autrement</w:t>
      </w:r>
    </w:p>
    <w:p w:rsidR="00323451" w:rsidRPr="000241EF" w:rsidRDefault="001D6384" w:rsidP="001D6384">
      <w:pPr>
        <w:pStyle w:val="Vorspann"/>
        <w:rPr>
          <w:sz w:val="62"/>
        </w:rPr>
      </w:pPr>
      <w:proofErr w:type="spellStart"/>
      <w:r w:rsidRPr="000241EF">
        <w:rPr>
          <w:sz w:val="62"/>
        </w:rPr>
        <w:t>Kaeser</w:t>
      </w:r>
      <w:proofErr w:type="spellEnd"/>
      <w:r w:rsidRPr="000241EF">
        <w:rPr>
          <w:sz w:val="62"/>
        </w:rPr>
        <w:t xml:space="preserve"> participe à la décoration du sapin de Noël de </w:t>
      </w:r>
      <w:proofErr w:type="gramStart"/>
      <w:r w:rsidRPr="000241EF">
        <w:rPr>
          <w:sz w:val="62"/>
        </w:rPr>
        <w:t>la</w:t>
      </w:r>
      <w:proofErr w:type="gramEnd"/>
      <w:r w:rsidRPr="000241EF">
        <w:rPr>
          <w:sz w:val="62"/>
        </w:rPr>
        <w:t xml:space="preserve"> reine d'Angleterre</w:t>
      </w:r>
    </w:p>
    <w:p w:rsidR="00323451" w:rsidRDefault="00323451" w:rsidP="00323451">
      <w:pPr>
        <w:pStyle w:val="Flietext"/>
        <w:rPr>
          <w:b/>
          <w:sz w:val="28"/>
          <w:szCs w:val="28"/>
        </w:rPr>
      </w:pPr>
    </w:p>
    <w:p w:rsidR="002649A5" w:rsidRPr="001D6384" w:rsidRDefault="00F645D5" w:rsidP="002649A5">
      <w:pPr>
        <w:spacing w:line="360" w:lineRule="auto"/>
        <w:rPr>
          <w:b/>
          <w:sz w:val="28"/>
          <w:szCs w:val="28"/>
        </w:rPr>
      </w:pPr>
      <w:r>
        <w:rPr>
          <w:b/>
          <w:sz w:val="28"/>
        </w:rPr>
        <w:t xml:space="preserve">Cette année, les illuminations du sapin de Noël du château de Windsor se </w:t>
      </w:r>
      <w:r w:rsidR="002E119F">
        <w:rPr>
          <w:b/>
          <w:sz w:val="28"/>
        </w:rPr>
        <w:t>reflètent</w:t>
      </w:r>
      <w:r>
        <w:rPr>
          <w:b/>
          <w:sz w:val="28"/>
        </w:rPr>
        <w:t xml:space="preserve"> dans des décorations particulières : des boules de Noël soufflées à la bouche et frappées d'un blason. Les poinçons utilisés pour ces blasons proviennent de chez </w:t>
      </w:r>
      <w:proofErr w:type="spellStart"/>
      <w:r>
        <w:rPr>
          <w:b/>
          <w:sz w:val="28"/>
        </w:rPr>
        <w:t>Kaeser</w:t>
      </w:r>
      <w:proofErr w:type="spellEnd"/>
      <w:r>
        <w:rPr>
          <w:b/>
          <w:sz w:val="28"/>
        </w:rPr>
        <w:t xml:space="preserve"> </w:t>
      </w:r>
      <w:proofErr w:type="spellStart"/>
      <w:r>
        <w:rPr>
          <w:b/>
          <w:sz w:val="28"/>
        </w:rPr>
        <w:t>Kompressoren</w:t>
      </w:r>
      <w:proofErr w:type="spellEnd"/>
      <w:r>
        <w:rPr>
          <w:b/>
          <w:sz w:val="28"/>
        </w:rPr>
        <w:t>.</w:t>
      </w:r>
    </w:p>
    <w:p w:rsidR="001D6384" w:rsidRDefault="001D6384" w:rsidP="002649A5">
      <w:pPr>
        <w:spacing w:line="360" w:lineRule="auto"/>
      </w:pPr>
    </w:p>
    <w:p w:rsidR="001D6384" w:rsidRDefault="003E3C1B" w:rsidP="002649A5">
      <w:pPr>
        <w:spacing w:line="360" w:lineRule="auto"/>
      </w:pPr>
      <w:r>
        <w:t xml:space="preserve">La royauté anglaise et </w:t>
      </w:r>
      <w:proofErr w:type="spellStart"/>
      <w:r w:rsidR="001D6384">
        <w:t>Coburg</w:t>
      </w:r>
      <w:proofErr w:type="spellEnd"/>
      <w:r w:rsidR="001D6384">
        <w:t xml:space="preserve">, le siège social de </w:t>
      </w:r>
      <w:proofErr w:type="spellStart"/>
      <w:r w:rsidR="001D6384">
        <w:t>Kaeser</w:t>
      </w:r>
      <w:proofErr w:type="spellEnd"/>
      <w:r w:rsidR="001D6384">
        <w:t xml:space="preserve">, </w:t>
      </w:r>
      <w:r>
        <w:t>o</w:t>
      </w:r>
      <w:r w:rsidR="001D6384">
        <w:t>nt une longue histoire commune. Le prince Albert, époux de la reine Victoria, appartenait à la dynastie des Saxe-</w:t>
      </w:r>
      <w:proofErr w:type="spellStart"/>
      <w:r w:rsidR="001D6384">
        <w:t>Coburg</w:t>
      </w:r>
      <w:proofErr w:type="spellEnd"/>
      <w:r w:rsidR="001D6384">
        <w:t xml:space="preserve">-Gotha et a grandi à </w:t>
      </w:r>
      <w:proofErr w:type="spellStart"/>
      <w:r w:rsidR="001D6384">
        <w:t>Coburg</w:t>
      </w:r>
      <w:proofErr w:type="spellEnd"/>
      <w:r w:rsidR="001D6384">
        <w:t xml:space="preserve">. C'est lui qui, en 1848, apporta le premier sapin de Noël à la cour anglaise. Cette tradition de sa Franconie natale fut </w:t>
      </w:r>
      <w:r w:rsidR="00EB3177">
        <w:t>par la suite</w:t>
      </w:r>
      <w:r w:rsidR="001D6384">
        <w:t xml:space="preserve"> adoptée dans tout le royaume. </w:t>
      </w:r>
    </w:p>
    <w:p w:rsidR="00202B60" w:rsidRDefault="00202B60" w:rsidP="00202B60">
      <w:pPr>
        <w:spacing w:line="360" w:lineRule="auto"/>
      </w:pPr>
    </w:p>
    <w:p w:rsidR="00202B60" w:rsidRDefault="00202B60" w:rsidP="00202B60">
      <w:pPr>
        <w:spacing w:line="360" w:lineRule="auto"/>
      </w:pPr>
      <w:r>
        <w:t xml:space="preserve">Cette année, pour les 90 ans de la reine d'Angleterre, </w:t>
      </w:r>
      <w:proofErr w:type="spellStart"/>
      <w:r>
        <w:t>Hubertus</w:t>
      </w:r>
      <w:proofErr w:type="spellEnd"/>
      <w:r>
        <w:t>, l'actuel prince héritier de Saxe-</w:t>
      </w:r>
      <w:proofErr w:type="spellStart"/>
      <w:r>
        <w:t>Coburg</w:t>
      </w:r>
      <w:proofErr w:type="spellEnd"/>
      <w:r>
        <w:t xml:space="preserve">-Gotha, eut l'idée d'offrir un sapin de Noël à la souveraine. </w:t>
      </w:r>
      <w:proofErr w:type="spellStart"/>
      <w:r>
        <w:t>Coburg</w:t>
      </w:r>
      <w:proofErr w:type="spellEnd"/>
      <w:r>
        <w:t xml:space="preserve"> et le sud de la Thuringe voisine sont connus pour leurs produits de Noël : les </w:t>
      </w:r>
      <w:r>
        <w:lastRenderedPageBreak/>
        <w:t>sapins de la forêt de Franconie et les décorations de Noël en verre soufflé à la bouche, fabriquées depuis des siècles dans le sud de la Thuringe.</w:t>
      </w:r>
    </w:p>
    <w:p w:rsidR="00202B60" w:rsidRDefault="00202B60" w:rsidP="00202B60">
      <w:pPr>
        <w:spacing w:line="360" w:lineRule="auto"/>
      </w:pPr>
    </w:p>
    <w:p w:rsidR="00DE7B07" w:rsidRDefault="00202B60" w:rsidP="00202B60">
      <w:pPr>
        <w:spacing w:line="360" w:lineRule="auto"/>
      </w:pPr>
      <w:r>
        <w:t>Les 2000 boules qui déco</w:t>
      </w:r>
      <w:r w:rsidR="002E119F">
        <w:t>re</w:t>
      </w:r>
      <w:r>
        <w:t xml:space="preserve">nt le sapin de Noël de la reine ont ceci de particulier : elles sont toutes soufflées à la bouche et certaines sont ornées d'un blason. L'estampage de ces blasons a nécessité des poinçons qui ont été fabriqués dans le centre d'apprentissage de </w:t>
      </w:r>
      <w:proofErr w:type="spellStart"/>
      <w:r>
        <w:t>Kaeser</w:t>
      </w:r>
      <w:proofErr w:type="spellEnd"/>
      <w:r>
        <w:t xml:space="preserve">. « Cette demande a été un gros challenge pour nous », se souvient Thomas Gerber, formateur. Les boules sont rondes alors que les dessins sont plats. La même profondeur d'estampage devait être respectée partout, en dépit de la sphéricité. Et il n'existait ni modèles des dessins ni fichiers utilisables par une machine CNC. Il fallut donc redessiner tous les blasons à la main, ce qui ne fut pas chose facile car </w:t>
      </w:r>
      <w:r w:rsidR="002E119F">
        <w:t>les motifs</w:t>
      </w:r>
      <w:r>
        <w:t xml:space="preserve"> étaient complexes et le temps pressait. </w:t>
      </w:r>
    </w:p>
    <w:p w:rsidR="00DE7B07" w:rsidRDefault="00DE7B07" w:rsidP="00202B60">
      <w:pPr>
        <w:spacing w:line="360" w:lineRule="auto"/>
      </w:pPr>
    </w:p>
    <w:p w:rsidR="00DE7B07" w:rsidRDefault="00DE7B07" w:rsidP="00202B60">
      <w:pPr>
        <w:spacing w:line="360" w:lineRule="auto"/>
      </w:pPr>
      <w:r>
        <w:t xml:space="preserve">Nina </w:t>
      </w:r>
      <w:proofErr w:type="spellStart"/>
      <w:r>
        <w:t>Bortenlänger</w:t>
      </w:r>
      <w:proofErr w:type="spellEnd"/>
      <w:r>
        <w:t xml:space="preserve">, apprentie dessinatrice-projeteuse, a maîtrisé ce défi graphique et Matthias </w:t>
      </w:r>
      <w:proofErr w:type="spellStart"/>
      <w:r>
        <w:t>Gähde</w:t>
      </w:r>
      <w:proofErr w:type="spellEnd"/>
      <w:r>
        <w:t>, apprenti tourneur-fraiseur</w:t>
      </w:r>
      <w:r w:rsidR="00D840FF">
        <w:t>,</w:t>
      </w:r>
      <w:r>
        <w:t xml:space="preserve"> a usiné les ébauches des poinçons dont la finition micrométrique fut assurée par l'atelier de construction de montages.  </w:t>
      </w:r>
    </w:p>
    <w:p w:rsidR="00DE7B07" w:rsidRDefault="00DE7B07" w:rsidP="00202B60">
      <w:pPr>
        <w:spacing w:line="360" w:lineRule="auto"/>
      </w:pPr>
    </w:p>
    <w:p w:rsidR="00B30421" w:rsidRDefault="00DE7B07" w:rsidP="00202B60">
      <w:pPr>
        <w:spacing w:line="360" w:lineRule="auto"/>
      </w:pPr>
      <w:r>
        <w:t xml:space="preserve">Ce travail très minutieux nécessita plusieurs heures par poinçon. Le projet demanda une semaine de travail mais tous s'impliquèrent avec </w:t>
      </w:r>
      <w:r w:rsidR="008C0F74">
        <w:t>ardeur</w:t>
      </w:r>
      <w:r>
        <w:t xml:space="preserve">, comme l'explique Nina </w:t>
      </w:r>
      <w:proofErr w:type="spellStart"/>
      <w:r>
        <w:t>Bortenlänger</w:t>
      </w:r>
      <w:proofErr w:type="spellEnd"/>
      <w:r>
        <w:t xml:space="preserve"> : « C'était très cool de savoir pour qui on le faisait ».  Et le résultat fut apprécié. Les souffleurs de verre de </w:t>
      </w:r>
      <w:proofErr w:type="spellStart"/>
      <w:r>
        <w:t>Lauscha</w:t>
      </w:r>
      <w:proofErr w:type="spellEnd"/>
      <w:r>
        <w:t xml:space="preserve"> se montrèrent impressionnés par la qualité d'exécution des poinçons avec lesquels ils fabriquèren</w:t>
      </w:r>
      <w:r w:rsidR="008B4659">
        <w:t>t les boules de Noël. L'une d</w:t>
      </w:r>
      <w:r>
        <w:t>es boules ornée</w:t>
      </w:r>
      <w:r w:rsidR="008B4659">
        <w:t>s</w:t>
      </w:r>
      <w:r>
        <w:t xml:space="preserve"> d'un blason</w:t>
      </w:r>
      <w:r w:rsidR="006C171D">
        <w:t xml:space="preserve"> sera</w:t>
      </w:r>
      <w:r>
        <w:t xml:space="preserve"> </w:t>
      </w:r>
      <w:r w:rsidR="006C171D" w:rsidRPr="006C171D">
        <w:t>remise personnellement en cadeau</w:t>
      </w:r>
      <w:r>
        <w:t xml:space="preserve"> à la famille royale et trouvera probablement sa place au musée après Noël.</w:t>
      </w:r>
    </w:p>
    <w:p w:rsidR="00DC0960" w:rsidRDefault="00DC0960" w:rsidP="00202B60">
      <w:pPr>
        <w:spacing w:line="360" w:lineRule="auto"/>
      </w:pPr>
    </w:p>
    <w:p w:rsidR="00F645D5" w:rsidRDefault="00B30421" w:rsidP="00202B60">
      <w:pPr>
        <w:spacing w:line="360" w:lineRule="auto"/>
      </w:pPr>
      <w:r>
        <w:t xml:space="preserve">Le 12 novembre, le sapin a quitté </w:t>
      </w:r>
      <w:proofErr w:type="spellStart"/>
      <w:r>
        <w:t>Coburg</w:t>
      </w:r>
      <w:proofErr w:type="spellEnd"/>
      <w:r>
        <w:t xml:space="preserve"> pour le château de Windsor. Le 19 novembre, </w:t>
      </w:r>
      <w:r w:rsidR="00E218A8">
        <w:t xml:space="preserve">cet arbre de Noël qui domine l'esplanade du château du haut de ses 13 mètres </w:t>
      </w:r>
      <w:r>
        <w:t xml:space="preserve">a été </w:t>
      </w:r>
      <w:proofErr w:type="gramStart"/>
      <w:r>
        <w:t>inauguré</w:t>
      </w:r>
      <w:proofErr w:type="gramEnd"/>
      <w:r>
        <w:t xml:space="preserve"> officiellement au cours de la cérémonie d'illumination. La reine avait souhaité qu'il se dresse à cet endroit pour que la famille royale</w:t>
      </w:r>
      <w:r w:rsidR="00E218A8">
        <w:t>,</w:t>
      </w:r>
      <w:r>
        <w:t xml:space="preserve"> qui passera les fêtes de Noël à Windsor</w:t>
      </w:r>
      <w:r w:rsidR="00E218A8">
        <w:t>,</w:t>
      </w:r>
      <w:r>
        <w:t xml:space="preserve"> puisse le regarder de temps à autre. Il fait l'admiration générale et restera en place jusqu'au 6 janvier pour le plaisir des visiteurs et des habitants de Windsor à qui il évoquera </w:t>
      </w:r>
      <w:proofErr w:type="spellStart"/>
      <w:r>
        <w:t>Coburg</w:t>
      </w:r>
      <w:proofErr w:type="spellEnd"/>
      <w:r>
        <w:t xml:space="preserve">. </w:t>
      </w:r>
    </w:p>
    <w:p w:rsidR="00323451" w:rsidRDefault="00323451" w:rsidP="00323451">
      <w:pPr>
        <w:pStyle w:val="Flietext"/>
      </w:pPr>
    </w:p>
    <w:p w:rsidR="00323451" w:rsidRPr="0086619A" w:rsidRDefault="00323451" w:rsidP="00323451">
      <w:pPr>
        <w:rPr>
          <w:b/>
        </w:rPr>
      </w:pPr>
      <w:r>
        <w:rPr>
          <w:b/>
        </w:rPr>
        <w:t>Fichier : p-x-mas-de</w:t>
      </w:r>
    </w:p>
    <w:p w:rsidR="00C901D2" w:rsidRDefault="00387E06" w:rsidP="00323451">
      <w:pPr>
        <w:pStyle w:val="MEHead"/>
        <w:spacing w:after="0"/>
        <w:rPr>
          <w:b w:val="0"/>
          <w:sz w:val="24"/>
          <w:szCs w:val="24"/>
        </w:rPr>
      </w:pPr>
      <w:r>
        <w:rPr>
          <w:b w:val="0"/>
          <w:sz w:val="24"/>
        </w:rPr>
        <w:t xml:space="preserve">Photos : </w:t>
      </w:r>
    </w:p>
    <w:p w:rsidR="00C901D2" w:rsidRDefault="00C901D2" w:rsidP="00323451">
      <w:pPr>
        <w:pStyle w:val="MEHead"/>
        <w:spacing w:after="0"/>
        <w:rPr>
          <w:b w:val="0"/>
          <w:sz w:val="24"/>
          <w:szCs w:val="24"/>
        </w:rPr>
      </w:pPr>
      <w:r>
        <w:rPr>
          <w:b w:val="0"/>
          <w:noProof/>
          <w:sz w:val="24"/>
          <w:szCs w:val="24"/>
          <w:lang w:val="de-DE" w:eastAsia="de-DE" w:bidi="ar-SA"/>
        </w:rPr>
        <w:drawing>
          <wp:inline distT="0" distB="0" distL="0" distR="0">
            <wp:extent cx="962025" cy="681818"/>
            <wp:effectExtent l="0" t="0" r="0" b="4445"/>
            <wp:docPr id="5" name="Grafik 5" descr="D:\Users\koehler9\Desktop\alles\offene veröffentlichungen\Christbaumkugeln\nina bortenlänger mit kugel und s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ristbaumkugeln\nina bortenlänger mit kugel und stem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461" cy="683544"/>
                    </a:xfrm>
                    <a:prstGeom prst="rect">
                      <a:avLst/>
                    </a:prstGeom>
                    <a:noFill/>
                    <a:ln>
                      <a:noFill/>
                    </a:ln>
                  </pic:spPr>
                </pic:pic>
              </a:graphicData>
            </a:graphic>
          </wp:inline>
        </w:drawing>
      </w:r>
    </w:p>
    <w:p w:rsidR="00DB3DF6" w:rsidRDefault="00DB3DF6" w:rsidP="00DB3DF6">
      <w:pPr>
        <w:pStyle w:val="MEHead"/>
        <w:spacing w:after="0"/>
        <w:rPr>
          <w:b w:val="0"/>
          <w:sz w:val="24"/>
          <w:szCs w:val="24"/>
        </w:rPr>
      </w:pPr>
      <w:r>
        <w:rPr>
          <w:b w:val="0"/>
          <w:sz w:val="24"/>
        </w:rPr>
        <w:t xml:space="preserve">Nina </w:t>
      </w:r>
      <w:proofErr w:type="spellStart"/>
      <w:r>
        <w:rPr>
          <w:b w:val="0"/>
          <w:sz w:val="24"/>
        </w:rPr>
        <w:t>Bortenlänger</w:t>
      </w:r>
      <w:proofErr w:type="spellEnd"/>
      <w:r>
        <w:rPr>
          <w:b w:val="0"/>
          <w:sz w:val="24"/>
        </w:rPr>
        <w:t xml:space="preserve"> est apprentie dessinatrice-projeteuse. Elle était chargée de dessiner les poinçons pour les boules de Noël. </w:t>
      </w:r>
    </w:p>
    <w:p w:rsidR="00E11DD4" w:rsidRDefault="00E11DD4" w:rsidP="00E11DD4">
      <w:pPr>
        <w:pStyle w:val="MEHead"/>
        <w:spacing w:after="0"/>
        <w:rPr>
          <w:b w:val="0"/>
          <w:sz w:val="24"/>
          <w:szCs w:val="24"/>
        </w:rPr>
      </w:pPr>
      <w:r>
        <w:rPr>
          <w:b w:val="0"/>
          <w:noProof/>
          <w:sz w:val="24"/>
          <w:szCs w:val="24"/>
          <w:lang w:val="de-DE" w:eastAsia="de-DE" w:bidi="ar-SA"/>
        </w:rPr>
        <w:drawing>
          <wp:inline distT="0" distB="0" distL="0" distR="0" wp14:anchorId="5CC3BF14" wp14:editId="5C8652F5">
            <wp:extent cx="998350" cy="733425"/>
            <wp:effectExtent l="0" t="0" r="0" b="0"/>
            <wp:docPr id="26" name="Grafik 26" descr="D:\Users\koehler9\Desktop\alles\offene veröffentlichungen\Christbaumkugeln\lausch kugel erhi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ristbaumkugeln\lausch kugel erhitz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006" cy="734642"/>
                    </a:xfrm>
                    <a:prstGeom prst="rect">
                      <a:avLst/>
                    </a:prstGeom>
                    <a:noFill/>
                    <a:ln>
                      <a:noFill/>
                    </a:ln>
                  </pic:spPr>
                </pic:pic>
              </a:graphicData>
            </a:graphic>
          </wp:inline>
        </w:drawing>
      </w:r>
      <w:r>
        <w:rPr>
          <w:b w:val="0"/>
          <w:sz w:val="24"/>
        </w:rPr>
        <w:t xml:space="preserve">  </w:t>
      </w:r>
      <w:r>
        <w:rPr>
          <w:b w:val="0"/>
          <w:noProof/>
          <w:sz w:val="24"/>
          <w:szCs w:val="24"/>
          <w:lang w:val="de-DE" w:eastAsia="de-DE" w:bidi="ar-SA"/>
        </w:rPr>
        <w:drawing>
          <wp:inline distT="0" distB="0" distL="0" distR="0" wp14:anchorId="2829620A" wp14:editId="56A2D5B9">
            <wp:extent cx="946694" cy="695325"/>
            <wp:effectExtent l="0" t="0" r="6350" b="0"/>
            <wp:docPr id="27" name="Grafik 27" descr="D:\Users\koehler9\Desktop\alles\offene veröffentlichungen\Christbaumkugeln\lauscha kugel auf dem stempel bl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Christbaumkugeln\lauscha kugel auf dem stempel bla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077" cy="697076"/>
                    </a:xfrm>
                    <a:prstGeom prst="rect">
                      <a:avLst/>
                    </a:prstGeom>
                    <a:noFill/>
                    <a:ln>
                      <a:noFill/>
                    </a:ln>
                  </pic:spPr>
                </pic:pic>
              </a:graphicData>
            </a:graphic>
          </wp:inline>
        </w:drawing>
      </w:r>
    </w:p>
    <w:p w:rsidR="00E11DD4" w:rsidRDefault="00E11DD4" w:rsidP="00E11DD4">
      <w:pPr>
        <w:pStyle w:val="MEHead"/>
        <w:spacing w:after="0"/>
        <w:rPr>
          <w:b w:val="0"/>
          <w:sz w:val="24"/>
          <w:szCs w:val="24"/>
        </w:rPr>
      </w:pPr>
      <w:r>
        <w:rPr>
          <w:b w:val="0"/>
          <w:sz w:val="24"/>
        </w:rPr>
        <w:t xml:space="preserve">À </w:t>
      </w:r>
      <w:proofErr w:type="spellStart"/>
      <w:r>
        <w:rPr>
          <w:b w:val="0"/>
          <w:sz w:val="24"/>
        </w:rPr>
        <w:t>Lauscha</w:t>
      </w:r>
      <w:proofErr w:type="spellEnd"/>
      <w:r>
        <w:rPr>
          <w:b w:val="0"/>
          <w:sz w:val="24"/>
        </w:rPr>
        <w:t xml:space="preserve">, les boules soufflées à la bouche et encore malléables sont placées </w:t>
      </w:r>
      <w:r w:rsidR="00C13C55">
        <w:rPr>
          <w:b w:val="0"/>
          <w:sz w:val="24"/>
        </w:rPr>
        <w:t>dans</w:t>
      </w:r>
      <w:r>
        <w:rPr>
          <w:b w:val="0"/>
          <w:sz w:val="24"/>
        </w:rPr>
        <w:t xml:space="preserve"> le moule </w:t>
      </w:r>
      <w:r w:rsidR="00C13C55">
        <w:rPr>
          <w:b w:val="0"/>
          <w:sz w:val="24"/>
        </w:rPr>
        <w:t>puis</w:t>
      </w:r>
      <w:r>
        <w:rPr>
          <w:b w:val="0"/>
          <w:sz w:val="24"/>
        </w:rPr>
        <w:t xml:space="preserve"> </w:t>
      </w:r>
      <w:r w:rsidR="00E20C17">
        <w:rPr>
          <w:b w:val="0"/>
          <w:sz w:val="24"/>
        </w:rPr>
        <w:t>finies</w:t>
      </w:r>
      <w:r>
        <w:rPr>
          <w:b w:val="0"/>
          <w:sz w:val="24"/>
        </w:rPr>
        <w:t xml:space="preserve"> à la bouche. </w:t>
      </w:r>
    </w:p>
    <w:p w:rsidR="00DB3DF6" w:rsidRDefault="00DB3DF6" w:rsidP="00E11DD4">
      <w:pPr>
        <w:pStyle w:val="MEHead"/>
        <w:spacing w:after="0"/>
        <w:jc w:val="both"/>
        <w:rPr>
          <w:b w:val="0"/>
          <w:sz w:val="24"/>
          <w:szCs w:val="24"/>
        </w:rPr>
      </w:pPr>
      <w:r>
        <w:rPr>
          <w:b w:val="0"/>
          <w:noProof/>
          <w:sz w:val="24"/>
        </w:rPr>
        <w:t xml:space="preserve">  </w:t>
      </w:r>
      <w:r>
        <w:rPr>
          <w:b w:val="0"/>
          <w:noProof/>
          <w:sz w:val="24"/>
          <w:szCs w:val="24"/>
          <w:lang w:val="de-DE" w:eastAsia="de-DE" w:bidi="ar-SA"/>
        </w:rPr>
        <w:drawing>
          <wp:inline distT="0" distB="0" distL="0" distR="0">
            <wp:extent cx="1295400" cy="863600"/>
            <wp:effectExtent l="0" t="0" r="0" b="0"/>
            <wp:docPr id="21" name="Grafik 21" descr="D:\Users\koehler9\Desktop\Christbaumkugeln\fb ku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koehler9\Desktop\Christbaumkugeln\fb kug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543" cy="863695"/>
                    </a:xfrm>
                    <a:prstGeom prst="rect">
                      <a:avLst/>
                    </a:prstGeom>
                    <a:noFill/>
                    <a:ln>
                      <a:noFill/>
                    </a:ln>
                  </pic:spPr>
                </pic:pic>
              </a:graphicData>
            </a:graphic>
          </wp:inline>
        </w:drawing>
      </w:r>
      <w:r>
        <w:rPr>
          <w:b w:val="0"/>
          <w:noProof/>
          <w:sz w:val="24"/>
        </w:rPr>
        <w:t xml:space="preserve">  </w:t>
      </w:r>
      <w:r>
        <w:rPr>
          <w:b w:val="0"/>
          <w:noProof/>
          <w:sz w:val="24"/>
          <w:szCs w:val="24"/>
          <w:lang w:val="de-DE" w:eastAsia="de-DE" w:bidi="ar-SA"/>
        </w:rPr>
        <w:drawing>
          <wp:inline distT="0" distB="0" distL="0" distR="0">
            <wp:extent cx="1123950" cy="842963"/>
            <wp:effectExtent l="0" t="0" r="0" b="0"/>
            <wp:docPr id="22" name="Grafik 22" descr="D:\Users\koehler9\Desktop\Christbaumkugeln\anst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koehler9\Desktop\Christbaumkugeln\anstoß.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541" cy="843406"/>
                    </a:xfrm>
                    <a:prstGeom prst="rect">
                      <a:avLst/>
                    </a:prstGeom>
                    <a:noFill/>
                    <a:ln>
                      <a:noFill/>
                    </a:ln>
                  </pic:spPr>
                </pic:pic>
              </a:graphicData>
            </a:graphic>
          </wp:inline>
        </w:drawing>
      </w:r>
      <w:r>
        <w:rPr>
          <w:b w:val="0"/>
          <w:noProof/>
          <w:sz w:val="24"/>
        </w:rPr>
        <w:t xml:space="preserve">  </w:t>
      </w:r>
      <w:r>
        <w:rPr>
          <w:b w:val="0"/>
          <w:noProof/>
          <w:sz w:val="24"/>
          <w:szCs w:val="24"/>
          <w:lang w:val="de-DE" w:eastAsia="de-DE" w:bidi="ar-SA"/>
        </w:rPr>
        <w:drawing>
          <wp:inline distT="0" distB="0" distL="0" distR="0">
            <wp:extent cx="895350" cy="671513"/>
            <wp:effectExtent l="0" t="0" r="0" b="0"/>
            <wp:docPr id="23" name="Grafik 23" descr="D:\Users\koehler9\Desktop\Christbaumkugel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koehler9\Desktop\Christbaumkugeln\bau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40" cy="671955"/>
                    </a:xfrm>
                    <a:prstGeom prst="rect">
                      <a:avLst/>
                    </a:prstGeom>
                    <a:noFill/>
                    <a:ln>
                      <a:noFill/>
                    </a:ln>
                  </pic:spPr>
                </pic:pic>
              </a:graphicData>
            </a:graphic>
          </wp:inline>
        </w:drawing>
      </w:r>
    </w:p>
    <w:p w:rsidR="00E11DD4" w:rsidRDefault="00DB3DF6" w:rsidP="00323451">
      <w:pPr>
        <w:pStyle w:val="MEHead"/>
        <w:spacing w:after="0"/>
        <w:rPr>
          <w:b w:val="0"/>
          <w:sz w:val="24"/>
          <w:szCs w:val="24"/>
        </w:rPr>
      </w:pPr>
      <w:r>
        <w:rPr>
          <w:b w:val="0"/>
          <w:sz w:val="24"/>
        </w:rPr>
        <w:t xml:space="preserve">Une boule ornée du logo </w:t>
      </w:r>
      <w:proofErr w:type="spellStart"/>
      <w:r>
        <w:rPr>
          <w:b w:val="0"/>
          <w:sz w:val="24"/>
        </w:rPr>
        <w:t>Kaeser</w:t>
      </w:r>
      <w:proofErr w:type="spellEnd"/>
      <w:r>
        <w:rPr>
          <w:b w:val="0"/>
          <w:sz w:val="24"/>
        </w:rPr>
        <w:t xml:space="preserve"> faisait partie des boules de Noël expédiées avec le sapin en présence du prince héritier de Saxe-</w:t>
      </w:r>
      <w:proofErr w:type="spellStart"/>
      <w:r>
        <w:rPr>
          <w:b w:val="0"/>
          <w:sz w:val="24"/>
        </w:rPr>
        <w:t>Coburg</w:t>
      </w:r>
      <w:proofErr w:type="spellEnd"/>
      <w:r>
        <w:rPr>
          <w:b w:val="0"/>
          <w:sz w:val="24"/>
        </w:rPr>
        <w:t xml:space="preserve">-Gotha et du maire de </w:t>
      </w:r>
      <w:proofErr w:type="spellStart"/>
      <w:r>
        <w:rPr>
          <w:b w:val="0"/>
          <w:sz w:val="24"/>
        </w:rPr>
        <w:t>Coburg</w:t>
      </w:r>
      <w:proofErr w:type="spellEnd"/>
      <w:r>
        <w:rPr>
          <w:b w:val="0"/>
          <w:sz w:val="24"/>
        </w:rPr>
        <w:t xml:space="preserve"> avec ses adjoints.</w:t>
      </w:r>
    </w:p>
    <w:p w:rsidR="00C901D2" w:rsidRDefault="00C901D2" w:rsidP="00323451">
      <w:pPr>
        <w:pStyle w:val="MEHead"/>
        <w:spacing w:after="0"/>
        <w:rPr>
          <w:b w:val="0"/>
          <w:sz w:val="24"/>
          <w:szCs w:val="24"/>
        </w:rPr>
      </w:pPr>
    </w:p>
    <w:p w:rsidR="00B9072C" w:rsidRDefault="00DB3DF6" w:rsidP="00323451">
      <w:pPr>
        <w:pStyle w:val="MEHead"/>
        <w:spacing w:after="0"/>
        <w:rPr>
          <w:b w:val="0"/>
          <w:sz w:val="24"/>
          <w:szCs w:val="24"/>
        </w:rPr>
      </w:pPr>
      <w:r>
        <w:rPr>
          <w:b w:val="0"/>
          <w:noProof/>
          <w:sz w:val="24"/>
          <w:szCs w:val="24"/>
          <w:lang w:val="de-DE" w:eastAsia="de-DE" w:bidi="ar-SA"/>
        </w:rPr>
        <w:lastRenderedPageBreak/>
        <w:drawing>
          <wp:inline distT="0" distB="0" distL="0" distR="0">
            <wp:extent cx="809625" cy="809625"/>
            <wp:effectExtent l="0" t="0" r="9525" b="9525"/>
            <wp:docPr id="16" name="Grafik 16" descr="D:\Users\koehler9\Desktop\Christbaumkugeln\windsor\warning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Christbaumkugeln\windsor\warning sig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b w:val="0"/>
          <w:sz w:val="24"/>
        </w:rPr>
        <w:t xml:space="preserve"> </w:t>
      </w:r>
      <w:r>
        <w:rPr>
          <w:b w:val="0"/>
          <w:noProof/>
          <w:sz w:val="24"/>
          <w:szCs w:val="24"/>
          <w:lang w:val="de-DE" w:eastAsia="de-DE" w:bidi="ar-SA"/>
        </w:rPr>
        <w:drawing>
          <wp:inline distT="0" distB="0" distL="0" distR="0">
            <wp:extent cx="678656" cy="904875"/>
            <wp:effectExtent l="0" t="0" r="7620" b="0"/>
            <wp:docPr id="14" name="Grafik 14" descr="D:\Users\koehler9\Desktop\Christbaumkugeln\windsor\15056359_1194571447298624_44107716404101559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oehler9\Desktop\Christbaumkugeln\windsor\15056359_1194571447298624_4410771640410155932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9153" cy="905538"/>
                    </a:xfrm>
                    <a:prstGeom prst="rect">
                      <a:avLst/>
                    </a:prstGeom>
                    <a:noFill/>
                    <a:ln>
                      <a:noFill/>
                    </a:ln>
                  </pic:spPr>
                </pic:pic>
              </a:graphicData>
            </a:graphic>
          </wp:inline>
        </w:drawing>
      </w:r>
      <w:r>
        <w:rPr>
          <w:b w:val="0"/>
          <w:sz w:val="24"/>
        </w:rPr>
        <w:t xml:space="preserve">    </w:t>
      </w:r>
      <w:r>
        <w:rPr>
          <w:b w:val="0"/>
          <w:noProof/>
          <w:sz w:val="24"/>
          <w:szCs w:val="24"/>
          <w:lang w:val="de-DE" w:eastAsia="de-DE" w:bidi="ar-SA"/>
        </w:rPr>
        <w:drawing>
          <wp:inline distT="0" distB="0" distL="0" distR="0">
            <wp:extent cx="1143000" cy="646509"/>
            <wp:effectExtent l="0" t="0" r="0" b="1270"/>
            <wp:docPr id="24" name="Grafik 24" descr="D:\Users\koehler9\Desktop\Christbaumkugeln\windsor\bau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koehler9\Desktop\Christbaumkugeln\windsor\baubl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1487" cy="651310"/>
                    </a:xfrm>
                    <a:prstGeom prst="rect">
                      <a:avLst/>
                    </a:prstGeom>
                    <a:noFill/>
                    <a:ln>
                      <a:noFill/>
                    </a:ln>
                  </pic:spPr>
                </pic:pic>
              </a:graphicData>
            </a:graphic>
          </wp:inline>
        </w:drawing>
      </w:r>
      <w:r>
        <w:rPr>
          <w:b w:val="0"/>
          <w:sz w:val="24"/>
        </w:rPr>
        <w:t xml:space="preserve">  </w:t>
      </w:r>
      <w:r w:rsidR="00A0033F">
        <w:rPr>
          <w:b w:val="0"/>
          <w:noProof/>
          <w:sz w:val="24"/>
          <w:szCs w:val="24"/>
          <w:lang w:eastAsia="de-DE"/>
        </w:rPr>
        <w:drawing>
          <wp:inline distT="0" distB="0" distL="0" distR="0" wp14:anchorId="0EE191E2" wp14:editId="7EA64A90">
            <wp:extent cx="1101725" cy="826354"/>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decorating the tre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8706" cy="846591"/>
                    </a:xfrm>
                    <a:prstGeom prst="rect">
                      <a:avLst/>
                    </a:prstGeom>
                  </pic:spPr>
                </pic:pic>
              </a:graphicData>
            </a:graphic>
          </wp:inline>
        </w:drawing>
      </w:r>
      <w:r w:rsidR="00A0033F">
        <w:rPr>
          <w:b w:val="0"/>
          <w:noProof/>
          <w:sz w:val="24"/>
          <w:szCs w:val="24"/>
          <w:lang w:val="de-DE" w:eastAsia="de-DE" w:bidi="ar-SA"/>
        </w:rPr>
        <w:t xml:space="preserve"> </w:t>
      </w:r>
      <w:r>
        <w:rPr>
          <w:b w:val="0"/>
          <w:noProof/>
          <w:sz w:val="24"/>
          <w:szCs w:val="24"/>
          <w:lang w:val="de-DE" w:eastAsia="de-DE" w:bidi="ar-SA"/>
        </w:rPr>
        <w:drawing>
          <wp:inline distT="0" distB="0" distL="0" distR="0" wp14:anchorId="5E2BF719" wp14:editId="57B352F2">
            <wp:extent cx="685800" cy="914400"/>
            <wp:effectExtent l="0" t="0" r="0" b="0"/>
            <wp:docPr id="13" name="Grafik 13" descr="D:\Users\koehler9\Desktop\Christbaumkugeln\windsor\15055686_1197744540314648_15922613849768417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Christbaumkugeln\windsor\15055686_1197744540314648_1592261384976841750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41" cy="914455"/>
                    </a:xfrm>
                    <a:prstGeom prst="rect">
                      <a:avLst/>
                    </a:prstGeom>
                    <a:noFill/>
                    <a:ln>
                      <a:noFill/>
                    </a:ln>
                  </pic:spPr>
                </pic:pic>
              </a:graphicData>
            </a:graphic>
          </wp:inline>
        </w:drawing>
      </w:r>
    </w:p>
    <w:p w:rsidR="00DB3DF6" w:rsidRDefault="007F5B2B" w:rsidP="00323451">
      <w:pPr>
        <w:pStyle w:val="MEHead"/>
        <w:spacing w:after="0"/>
        <w:rPr>
          <w:b w:val="0"/>
          <w:sz w:val="24"/>
          <w:szCs w:val="24"/>
        </w:rPr>
      </w:pPr>
      <w:r>
        <w:rPr>
          <w:b w:val="0"/>
          <w:sz w:val="24"/>
        </w:rPr>
        <w:t xml:space="preserve">À Windsor, la rue </w:t>
      </w:r>
      <w:r w:rsidR="00E218A8">
        <w:rPr>
          <w:b w:val="0"/>
          <w:sz w:val="24"/>
        </w:rPr>
        <w:t>a été</w:t>
      </w:r>
      <w:r>
        <w:rPr>
          <w:b w:val="0"/>
          <w:sz w:val="24"/>
        </w:rPr>
        <w:t xml:space="preserve"> fermée à la circulation pendant l'installation du sapin. </w:t>
      </w:r>
    </w:p>
    <w:p w:rsidR="00E11DD4" w:rsidRDefault="00E11DD4" w:rsidP="00E11DD4">
      <w:pPr>
        <w:pStyle w:val="MEHead"/>
        <w:spacing w:after="0"/>
        <w:rPr>
          <w:b w:val="0"/>
          <w:sz w:val="24"/>
          <w:szCs w:val="24"/>
        </w:rPr>
      </w:pPr>
      <w:r>
        <w:rPr>
          <w:b w:val="0"/>
          <w:noProof/>
          <w:sz w:val="24"/>
          <w:szCs w:val="24"/>
          <w:lang w:val="de-DE" w:eastAsia="de-DE" w:bidi="ar-SA"/>
        </w:rPr>
        <w:drawing>
          <wp:inline distT="0" distB="0" distL="0" distR="0" wp14:anchorId="1254122C" wp14:editId="3E49CCC5">
            <wp:extent cx="1137487" cy="638175"/>
            <wp:effectExtent l="0" t="0" r="5715" b="0"/>
            <wp:docPr id="15" name="Grafik 15" descr="D:\Users\koehler9\Desktop\Christbaumkugeln\windsor\tree with ba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Christbaumkugeln\windsor\tree with baub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205" cy="639139"/>
                    </a:xfrm>
                    <a:prstGeom prst="rect">
                      <a:avLst/>
                    </a:prstGeom>
                    <a:noFill/>
                    <a:ln>
                      <a:noFill/>
                    </a:ln>
                  </pic:spPr>
                </pic:pic>
              </a:graphicData>
            </a:graphic>
          </wp:inline>
        </w:drawing>
      </w:r>
      <w:r>
        <w:rPr>
          <w:b w:val="0"/>
          <w:sz w:val="24"/>
        </w:rPr>
        <w:t xml:space="preserve"> </w:t>
      </w:r>
      <w:r>
        <w:rPr>
          <w:b w:val="0"/>
          <w:noProof/>
          <w:sz w:val="24"/>
          <w:szCs w:val="24"/>
          <w:lang w:val="de-DE" w:eastAsia="de-DE" w:bidi="ar-SA"/>
        </w:rPr>
        <w:drawing>
          <wp:inline distT="0" distB="0" distL="0" distR="0" wp14:anchorId="3041708B" wp14:editId="59874934">
            <wp:extent cx="952500" cy="635824"/>
            <wp:effectExtent l="0" t="0" r="0" b="0"/>
            <wp:docPr id="18" name="Grafik 18" descr="D:\Users\koehler9\Desktop\Christbaumkugeln\windsor\tree with bau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koehler9\Desktop\Christbaumkugeln\windsor\tree with bauble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4450" cy="637125"/>
                    </a:xfrm>
                    <a:prstGeom prst="rect">
                      <a:avLst/>
                    </a:prstGeom>
                    <a:noFill/>
                    <a:ln>
                      <a:noFill/>
                    </a:ln>
                  </pic:spPr>
                </pic:pic>
              </a:graphicData>
            </a:graphic>
          </wp:inline>
        </w:drawing>
      </w:r>
      <w:r>
        <w:rPr>
          <w:b w:val="0"/>
          <w:sz w:val="24"/>
        </w:rPr>
        <w:t xml:space="preserve"> </w:t>
      </w:r>
      <w:r>
        <w:rPr>
          <w:b w:val="0"/>
          <w:noProof/>
          <w:sz w:val="24"/>
          <w:szCs w:val="24"/>
          <w:lang w:val="de-DE" w:eastAsia="de-DE" w:bidi="ar-SA"/>
        </w:rPr>
        <w:drawing>
          <wp:inline distT="0" distB="0" distL="0" distR="0" wp14:anchorId="36103F63" wp14:editId="285C773B">
            <wp:extent cx="533400" cy="799062"/>
            <wp:effectExtent l="0" t="0" r="0" b="1270"/>
            <wp:docPr id="19" name="Grafik 19" descr="D:\Users\koehler9\Desktop\Christbaumkugeln\windsor\tree with baub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oehler9\Desktop\Christbaumkugeln\windsor\tree with bauble 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496" cy="800703"/>
                    </a:xfrm>
                    <a:prstGeom prst="rect">
                      <a:avLst/>
                    </a:prstGeom>
                    <a:noFill/>
                    <a:ln>
                      <a:noFill/>
                    </a:ln>
                  </pic:spPr>
                </pic:pic>
              </a:graphicData>
            </a:graphic>
          </wp:inline>
        </w:drawing>
      </w:r>
    </w:p>
    <w:p w:rsidR="00E11DD4" w:rsidRDefault="00291A0F" w:rsidP="00E11DD4">
      <w:pPr>
        <w:pStyle w:val="MEHead"/>
        <w:spacing w:after="0"/>
        <w:rPr>
          <w:b w:val="0"/>
          <w:sz w:val="24"/>
          <w:szCs w:val="24"/>
        </w:rPr>
      </w:pPr>
      <w:r>
        <w:rPr>
          <w:b w:val="0"/>
          <w:sz w:val="24"/>
        </w:rPr>
        <w:t xml:space="preserve">La boule de Noël arborant le logo </w:t>
      </w:r>
      <w:proofErr w:type="spellStart"/>
      <w:r>
        <w:rPr>
          <w:b w:val="0"/>
          <w:sz w:val="24"/>
        </w:rPr>
        <w:t>Kaeser</w:t>
      </w:r>
      <w:proofErr w:type="spellEnd"/>
      <w:r>
        <w:rPr>
          <w:b w:val="0"/>
          <w:sz w:val="24"/>
        </w:rPr>
        <w:t xml:space="preserve"> est accrochée dans le sapin. </w:t>
      </w:r>
    </w:p>
    <w:p w:rsidR="00A0033F" w:rsidRDefault="00A0033F" w:rsidP="00A0033F">
      <w:pPr>
        <w:pStyle w:val="MEHead"/>
        <w:spacing w:after="0"/>
        <w:rPr>
          <w:b w:val="0"/>
          <w:sz w:val="24"/>
          <w:szCs w:val="24"/>
        </w:rPr>
      </w:pPr>
      <w:r>
        <w:rPr>
          <w:b w:val="0"/>
          <w:noProof/>
          <w:sz w:val="24"/>
          <w:szCs w:val="24"/>
          <w:lang w:eastAsia="de-DE"/>
        </w:rPr>
        <w:drawing>
          <wp:inline distT="0" distB="0" distL="0" distR="0" wp14:anchorId="08C8DC68" wp14:editId="1CBC46F1">
            <wp:extent cx="1032908" cy="5810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lightened tre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3540" cy="592631"/>
                    </a:xfrm>
                    <a:prstGeom prst="rect">
                      <a:avLst/>
                    </a:prstGeom>
                  </pic:spPr>
                </pic:pic>
              </a:graphicData>
            </a:graphic>
          </wp:inline>
        </w:drawing>
      </w:r>
      <w:r>
        <w:rPr>
          <w:b w:val="0"/>
          <w:sz w:val="24"/>
          <w:szCs w:val="24"/>
        </w:rPr>
        <w:t xml:space="preserve"> </w:t>
      </w:r>
      <w:r>
        <w:rPr>
          <w:b w:val="0"/>
          <w:noProof/>
          <w:sz w:val="24"/>
          <w:szCs w:val="24"/>
          <w:lang w:eastAsia="de-DE"/>
        </w:rPr>
        <w:drawing>
          <wp:inline distT="0" distB="0" distL="0" distR="0" wp14:anchorId="7DFA5820" wp14:editId="0813B5E5">
            <wp:extent cx="1037423" cy="583565"/>
            <wp:effectExtent l="0" t="0" r="0" b="698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6-lighting ceremon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08936" cy="623792"/>
                    </a:xfrm>
                    <a:prstGeom prst="rect">
                      <a:avLst/>
                    </a:prstGeom>
                  </pic:spPr>
                </pic:pic>
              </a:graphicData>
            </a:graphic>
          </wp:inline>
        </w:drawing>
      </w:r>
      <w:r>
        <w:rPr>
          <w:b w:val="0"/>
          <w:sz w:val="24"/>
          <w:szCs w:val="24"/>
        </w:rPr>
        <w:t xml:space="preserve"> </w:t>
      </w:r>
      <w:r>
        <w:rPr>
          <w:b w:val="0"/>
          <w:noProof/>
          <w:sz w:val="24"/>
          <w:szCs w:val="24"/>
          <w:lang w:eastAsia="de-DE"/>
        </w:rPr>
        <w:drawing>
          <wp:inline distT="0" distB="0" distL="0" distR="0" wp14:anchorId="7735C5D0" wp14:editId="64F2C288">
            <wp:extent cx="1044111" cy="59055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lighting ceremony with christkin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20347" cy="633669"/>
                    </a:xfrm>
                    <a:prstGeom prst="rect">
                      <a:avLst/>
                    </a:prstGeom>
                  </pic:spPr>
                </pic:pic>
              </a:graphicData>
            </a:graphic>
          </wp:inline>
        </w:drawing>
      </w:r>
    </w:p>
    <w:p w:rsidR="00306B10" w:rsidRDefault="00306B10" w:rsidP="00323451">
      <w:pPr>
        <w:pStyle w:val="MEHead"/>
        <w:spacing w:after="0"/>
        <w:rPr>
          <w:b w:val="0"/>
          <w:sz w:val="24"/>
          <w:szCs w:val="24"/>
        </w:rPr>
      </w:pPr>
      <w:bookmarkStart w:id="0" w:name="_GoBack"/>
      <w:bookmarkEnd w:id="0"/>
      <w:r>
        <w:rPr>
          <w:b w:val="0"/>
          <w:sz w:val="24"/>
        </w:rPr>
        <w:t>Le sapin de Noël de Windsor illuminé. Des milliers de personnes ont assisté à la cérémonie d'illumination devant le château</w:t>
      </w:r>
      <w:r w:rsidR="007F0FBF">
        <w:rPr>
          <w:b w:val="0"/>
          <w:sz w:val="24"/>
        </w:rPr>
        <w:t xml:space="preserve">, avec l’ange de Noël venu de </w:t>
      </w:r>
      <w:proofErr w:type="spellStart"/>
      <w:r w:rsidR="007F0FBF">
        <w:rPr>
          <w:b w:val="0"/>
          <w:sz w:val="24"/>
        </w:rPr>
        <w:t>Coburg</w:t>
      </w:r>
      <w:proofErr w:type="spellEnd"/>
      <w:r>
        <w:rPr>
          <w:b w:val="0"/>
          <w:sz w:val="24"/>
        </w:rPr>
        <w:t xml:space="preserve">. </w:t>
      </w:r>
    </w:p>
    <w:p w:rsidR="00DB3DF6" w:rsidRDefault="00DB3DF6" w:rsidP="00323451">
      <w:pPr>
        <w:pStyle w:val="MEHead"/>
        <w:spacing w:after="0"/>
        <w:rPr>
          <w:b w:val="0"/>
          <w:sz w:val="24"/>
          <w:szCs w:val="24"/>
        </w:rPr>
      </w:pPr>
      <w:r>
        <w:rPr>
          <w:b w:val="0"/>
          <w:noProof/>
          <w:sz w:val="24"/>
          <w:szCs w:val="24"/>
          <w:lang w:val="de-DE" w:eastAsia="de-DE" w:bidi="ar-SA"/>
        </w:rPr>
        <w:drawing>
          <wp:inline distT="0" distB="0" distL="0" distR="0">
            <wp:extent cx="1019175" cy="764381"/>
            <wp:effectExtent l="0" t="0" r="0" b="0"/>
            <wp:docPr id="17" name="Grafik 17" descr="D:\Users\koehler9\Desktop\Christbaumkugeln\windsor\st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Christbaumkugeln\windsor\stro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4421" cy="768315"/>
                    </a:xfrm>
                    <a:prstGeom prst="rect">
                      <a:avLst/>
                    </a:prstGeom>
                    <a:noFill/>
                    <a:ln>
                      <a:noFill/>
                    </a:ln>
                  </pic:spPr>
                </pic:pic>
              </a:graphicData>
            </a:graphic>
          </wp:inline>
        </w:drawing>
      </w:r>
      <w:r>
        <w:rPr>
          <w:b w:val="0"/>
          <w:sz w:val="24"/>
        </w:rPr>
        <w:t xml:space="preserve">    </w:t>
      </w:r>
    </w:p>
    <w:p w:rsidR="00DB3DF6" w:rsidRDefault="007F5B2B" w:rsidP="00323451">
      <w:pPr>
        <w:pStyle w:val="MEHead"/>
        <w:spacing w:after="0"/>
        <w:rPr>
          <w:b w:val="0"/>
          <w:sz w:val="24"/>
          <w:szCs w:val="24"/>
        </w:rPr>
      </w:pPr>
      <w:r>
        <w:rPr>
          <w:b w:val="0"/>
          <w:sz w:val="24"/>
        </w:rPr>
        <w:t xml:space="preserve">Des panneaux apposés sur le sapin expliquent sa provenance et son histoire. </w:t>
      </w:r>
    </w:p>
    <w:p w:rsidR="00F97767" w:rsidRDefault="00F97767" w:rsidP="00323451">
      <w:pPr>
        <w:pStyle w:val="MEHead"/>
        <w:spacing w:after="0"/>
        <w:rPr>
          <w:b w:val="0"/>
          <w:sz w:val="24"/>
          <w:szCs w:val="24"/>
        </w:rPr>
      </w:pPr>
      <w:r>
        <w:rPr>
          <w:b w:val="0"/>
          <w:noProof/>
          <w:sz w:val="24"/>
          <w:szCs w:val="24"/>
          <w:lang w:val="de-DE" w:eastAsia="de-DE" w:bidi="ar-SA"/>
        </w:rPr>
        <w:drawing>
          <wp:inline distT="0" distB="0" distL="0" distR="0" wp14:anchorId="1CC3328C" wp14:editId="0776EFF1">
            <wp:extent cx="1133475" cy="566738"/>
            <wp:effectExtent l="0" t="0" r="0" b="5080"/>
            <wp:docPr id="29" name="Grafik 29" descr="D:\Users\koehler9\Desktop\alles\offene veröffentlichungen\Christbaumkugeln\Karte Bau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koehler9\Desktop\alles\offene veröffentlichungen\Christbaumkugeln\Karte Baum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5224" cy="567612"/>
                    </a:xfrm>
                    <a:prstGeom prst="rect">
                      <a:avLst/>
                    </a:prstGeom>
                    <a:noFill/>
                    <a:ln>
                      <a:noFill/>
                    </a:ln>
                  </pic:spPr>
                </pic:pic>
              </a:graphicData>
            </a:graphic>
          </wp:inline>
        </w:drawing>
      </w:r>
      <w:r>
        <w:rPr>
          <w:b w:val="0"/>
          <w:sz w:val="24"/>
        </w:rPr>
        <w:t xml:space="preserve">  </w:t>
      </w:r>
      <w:r>
        <w:rPr>
          <w:b w:val="0"/>
          <w:noProof/>
          <w:sz w:val="24"/>
          <w:szCs w:val="24"/>
          <w:lang w:val="de-DE" w:eastAsia="de-DE" w:bidi="ar-SA"/>
        </w:rPr>
        <w:drawing>
          <wp:inline distT="0" distB="0" distL="0" distR="0" wp14:anchorId="25C2E38F" wp14:editId="40A0B2CD">
            <wp:extent cx="1257300" cy="628650"/>
            <wp:effectExtent l="0" t="0" r="0" b="0"/>
            <wp:docPr id="31" name="Grafik 31" descr="D:\Users\koehler9\Desktop\alles\offene veröffentlichungen\Christbaumkugeln\Karte Kug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koehler9\Desktop\alles\offene veröffentlichungen\Christbaumkugeln\Karte Kugel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rsidR="00F97767" w:rsidRDefault="00F97767" w:rsidP="00323451">
      <w:pPr>
        <w:pStyle w:val="MEHead"/>
        <w:spacing w:after="0"/>
        <w:rPr>
          <w:b w:val="0"/>
          <w:sz w:val="24"/>
          <w:szCs w:val="24"/>
        </w:rPr>
      </w:pPr>
      <w:r>
        <w:rPr>
          <w:b w:val="0"/>
          <w:sz w:val="24"/>
        </w:rPr>
        <w:t>Joyeux Noël</w:t>
      </w:r>
      <w:r w:rsidR="00CD4CAB">
        <w:rPr>
          <w:b w:val="0"/>
          <w:sz w:val="24"/>
        </w:rPr>
        <w:t> !</w:t>
      </w:r>
      <w:r>
        <w:rPr>
          <w:b w:val="0"/>
          <w:sz w:val="24"/>
        </w:rPr>
        <w:t xml:space="preserve"> </w:t>
      </w:r>
    </w:p>
    <w:sectPr w:rsidR="00F97767">
      <w:headerReference w:type="default" r:id="rId28"/>
      <w:footerReference w:type="default" r:id="rId29"/>
      <w:footerReference w:type="first" r:id="rId3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98" w:rsidRDefault="009F7598">
      <w:r>
        <w:separator/>
      </w:r>
    </w:p>
  </w:endnote>
  <w:endnote w:type="continuationSeparator" w:id="0">
    <w:p w:rsidR="009F7598" w:rsidRDefault="009F7598">
      <w:r>
        <w:continuationSeparator/>
      </w:r>
    </w:p>
  </w:endnote>
  <w:endnote w:type="continuationNotice" w:id="1">
    <w:p w:rsidR="009F7598" w:rsidRDefault="009F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1EF" w:rsidRPr="00ED2FBF" w:rsidRDefault="000241EF" w:rsidP="000241EF">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0241EF" w:rsidRPr="00ED2FBF" w:rsidRDefault="000241EF" w:rsidP="000241EF">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rPr>
                      <w:t>E-Mail: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1EF" w:rsidRPr="00ED2FBF" w:rsidRDefault="000241EF" w:rsidP="000241EF">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241EF"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241EF" w:rsidRPr="00ED2FBF" w:rsidRDefault="000241EF" w:rsidP="000241EF">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241EF" w:rsidRDefault="00AD6C67">
                    <w:pPr>
                      <w:shd w:val="solid" w:color="FFFFFF" w:fill="FFFFFF"/>
                      <w:jc w:val="center"/>
                      <w:rPr>
                        <w:rFonts w:cs="Arial"/>
                        <w:sz w:val="16"/>
                        <w:lang w:val="en-GB"/>
                      </w:rPr>
                    </w:pP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98" w:rsidRDefault="009F7598">
      <w:r>
        <w:separator/>
      </w:r>
    </w:p>
  </w:footnote>
  <w:footnote w:type="continuationSeparator" w:id="0">
    <w:p w:rsidR="009F7598" w:rsidRDefault="009F7598">
      <w:r>
        <w:continuationSeparator/>
      </w:r>
    </w:p>
  </w:footnote>
  <w:footnote w:type="continuationNotice" w:id="1">
    <w:p w:rsidR="009F7598" w:rsidRDefault="009F75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0033F">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0033F">
      <w:rPr>
        <w:rStyle w:val="Seitenzahl"/>
        <w:noProof/>
      </w:rPr>
      <w:t>4</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241EF"/>
    <w:rsid w:val="00035DFA"/>
    <w:rsid w:val="000503AF"/>
    <w:rsid w:val="00063C06"/>
    <w:rsid w:val="00074E27"/>
    <w:rsid w:val="000A5C8E"/>
    <w:rsid w:val="000B3F01"/>
    <w:rsid w:val="000C7972"/>
    <w:rsid w:val="000F2848"/>
    <w:rsid w:val="000F670B"/>
    <w:rsid w:val="00120FC5"/>
    <w:rsid w:val="0013318E"/>
    <w:rsid w:val="001468FF"/>
    <w:rsid w:val="0017275C"/>
    <w:rsid w:val="00186874"/>
    <w:rsid w:val="00192B1F"/>
    <w:rsid w:val="00192EB6"/>
    <w:rsid w:val="001B708C"/>
    <w:rsid w:val="001C4C2B"/>
    <w:rsid w:val="001C626E"/>
    <w:rsid w:val="001D6384"/>
    <w:rsid w:val="001F787B"/>
    <w:rsid w:val="00202B60"/>
    <w:rsid w:val="00217AA5"/>
    <w:rsid w:val="002226D4"/>
    <w:rsid w:val="0023520D"/>
    <w:rsid w:val="00255CE8"/>
    <w:rsid w:val="002649A5"/>
    <w:rsid w:val="0026609D"/>
    <w:rsid w:val="00291A0F"/>
    <w:rsid w:val="002A090D"/>
    <w:rsid w:val="002A4D76"/>
    <w:rsid w:val="002B0AF9"/>
    <w:rsid w:val="002E09E1"/>
    <w:rsid w:val="002E119F"/>
    <w:rsid w:val="00300161"/>
    <w:rsid w:val="00306B10"/>
    <w:rsid w:val="00323451"/>
    <w:rsid w:val="00332F64"/>
    <w:rsid w:val="003516C4"/>
    <w:rsid w:val="003654F5"/>
    <w:rsid w:val="00384DF4"/>
    <w:rsid w:val="00387E06"/>
    <w:rsid w:val="003A11EE"/>
    <w:rsid w:val="003B4E76"/>
    <w:rsid w:val="003C23CA"/>
    <w:rsid w:val="003C5A46"/>
    <w:rsid w:val="003D7858"/>
    <w:rsid w:val="003E208F"/>
    <w:rsid w:val="003E3C1B"/>
    <w:rsid w:val="003E761B"/>
    <w:rsid w:val="003F54C9"/>
    <w:rsid w:val="003F5F9C"/>
    <w:rsid w:val="004404CE"/>
    <w:rsid w:val="00452875"/>
    <w:rsid w:val="00454E17"/>
    <w:rsid w:val="004B7FBC"/>
    <w:rsid w:val="004D29A6"/>
    <w:rsid w:val="004E0FFC"/>
    <w:rsid w:val="004E2794"/>
    <w:rsid w:val="004E35B5"/>
    <w:rsid w:val="00507967"/>
    <w:rsid w:val="005135E4"/>
    <w:rsid w:val="00520F6F"/>
    <w:rsid w:val="00536560"/>
    <w:rsid w:val="00536FD2"/>
    <w:rsid w:val="00537519"/>
    <w:rsid w:val="0053778E"/>
    <w:rsid w:val="00546811"/>
    <w:rsid w:val="0055398F"/>
    <w:rsid w:val="0056320A"/>
    <w:rsid w:val="005B4DF8"/>
    <w:rsid w:val="005B59F0"/>
    <w:rsid w:val="005C0483"/>
    <w:rsid w:val="005D204C"/>
    <w:rsid w:val="00602F6A"/>
    <w:rsid w:val="006113EE"/>
    <w:rsid w:val="0061487B"/>
    <w:rsid w:val="00615D2E"/>
    <w:rsid w:val="00663B1E"/>
    <w:rsid w:val="00682C61"/>
    <w:rsid w:val="00695A68"/>
    <w:rsid w:val="006A408E"/>
    <w:rsid w:val="006A438C"/>
    <w:rsid w:val="006C171D"/>
    <w:rsid w:val="006E6077"/>
    <w:rsid w:val="00712797"/>
    <w:rsid w:val="00716FB3"/>
    <w:rsid w:val="00717FAB"/>
    <w:rsid w:val="007309DA"/>
    <w:rsid w:val="00730B41"/>
    <w:rsid w:val="00762C6B"/>
    <w:rsid w:val="00783D5B"/>
    <w:rsid w:val="007B4D1D"/>
    <w:rsid w:val="007E03A6"/>
    <w:rsid w:val="007F0FBF"/>
    <w:rsid w:val="007F3C05"/>
    <w:rsid w:val="007F5B2B"/>
    <w:rsid w:val="00833062"/>
    <w:rsid w:val="0083380E"/>
    <w:rsid w:val="00860320"/>
    <w:rsid w:val="00893AD4"/>
    <w:rsid w:val="008B4659"/>
    <w:rsid w:val="008B50E7"/>
    <w:rsid w:val="008C0F74"/>
    <w:rsid w:val="008C17B6"/>
    <w:rsid w:val="008C1D58"/>
    <w:rsid w:val="008C3C77"/>
    <w:rsid w:val="009054E0"/>
    <w:rsid w:val="00905C8D"/>
    <w:rsid w:val="009124D3"/>
    <w:rsid w:val="00917129"/>
    <w:rsid w:val="00934B2C"/>
    <w:rsid w:val="0094657B"/>
    <w:rsid w:val="0095795D"/>
    <w:rsid w:val="00973027"/>
    <w:rsid w:val="009A5C19"/>
    <w:rsid w:val="009B33F7"/>
    <w:rsid w:val="009B344E"/>
    <w:rsid w:val="009B496E"/>
    <w:rsid w:val="009C2214"/>
    <w:rsid w:val="009E2839"/>
    <w:rsid w:val="009F1516"/>
    <w:rsid w:val="009F7598"/>
    <w:rsid w:val="00A0033F"/>
    <w:rsid w:val="00A0382E"/>
    <w:rsid w:val="00A20320"/>
    <w:rsid w:val="00A208D5"/>
    <w:rsid w:val="00A507B1"/>
    <w:rsid w:val="00A538BF"/>
    <w:rsid w:val="00A778C8"/>
    <w:rsid w:val="00A82DFD"/>
    <w:rsid w:val="00A8536E"/>
    <w:rsid w:val="00AA60FF"/>
    <w:rsid w:val="00AC510A"/>
    <w:rsid w:val="00AC5602"/>
    <w:rsid w:val="00AD56A6"/>
    <w:rsid w:val="00AD6C67"/>
    <w:rsid w:val="00AE43BB"/>
    <w:rsid w:val="00AE78D0"/>
    <w:rsid w:val="00B12FC8"/>
    <w:rsid w:val="00B30421"/>
    <w:rsid w:val="00B338D5"/>
    <w:rsid w:val="00B42674"/>
    <w:rsid w:val="00B50947"/>
    <w:rsid w:val="00B52021"/>
    <w:rsid w:val="00B9072C"/>
    <w:rsid w:val="00B92B3F"/>
    <w:rsid w:val="00B92C21"/>
    <w:rsid w:val="00BB224D"/>
    <w:rsid w:val="00BB4FF5"/>
    <w:rsid w:val="00BB7466"/>
    <w:rsid w:val="00BC693A"/>
    <w:rsid w:val="00BD6085"/>
    <w:rsid w:val="00BE2961"/>
    <w:rsid w:val="00BE3D32"/>
    <w:rsid w:val="00BE61A4"/>
    <w:rsid w:val="00C00B71"/>
    <w:rsid w:val="00C01715"/>
    <w:rsid w:val="00C12993"/>
    <w:rsid w:val="00C13C55"/>
    <w:rsid w:val="00C537EF"/>
    <w:rsid w:val="00C6187D"/>
    <w:rsid w:val="00C741BB"/>
    <w:rsid w:val="00C7745D"/>
    <w:rsid w:val="00C901D2"/>
    <w:rsid w:val="00C92294"/>
    <w:rsid w:val="00CB58EC"/>
    <w:rsid w:val="00CB6858"/>
    <w:rsid w:val="00CC74CE"/>
    <w:rsid w:val="00CD4CAB"/>
    <w:rsid w:val="00CD7B0F"/>
    <w:rsid w:val="00CF141B"/>
    <w:rsid w:val="00CF2293"/>
    <w:rsid w:val="00CF2D29"/>
    <w:rsid w:val="00D01F36"/>
    <w:rsid w:val="00D12F3C"/>
    <w:rsid w:val="00D5643E"/>
    <w:rsid w:val="00D60923"/>
    <w:rsid w:val="00D6558A"/>
    <w:rsid w:val="00D670C9"/>
    <w:rsid w:val="00D840FF"/>
    <w:rsid w:val="00DA665B"/>
    <w:rsid w:val="00DB022F"/>
    <w:rsid w:val="00DB3849"/>
    <w:rsid w:val="00DB3DF6"/>
    <w:rsid w:val="00DC0960"/>
    <w:rsid w:val="00DD0411"/>
    <w:rsid w:val="00DE3C5D"/>
    <w:rsid w:val="00DE487E"/>
    <w:rsid w:val="00DE7B07"/>
    <w:rsid w:val="00E11DD4"/>
    <w:rsid w:val="00E20C17"/>
    <w:rsid w:val="00E218A8"/>
    <w:rsid w:val="00E31D48"/>
    <w:rsid w:val="00E3493A"/>
    <w:rsid w:val="00E40DF1"/>
    <w:rsid w:val="00E45EC5"/>
    <w:rsid w:val="00E47D8C"/>
    <w:rsid w:val="00E57811"/>
    <w:rsid w:val="00E57E3C"/>
    <w:rsid w:val="00E7289A"/>
    <w:rsid w:val="00EB3177"/>
    <w:rsid w:val="00EB6AC5"/>
    <w:rsid w:val="00EF2E6B"/>
    <w:rsid w:val="00EF66FA"/>
    <w:rsid w:val="00F035B1"/>
    <w:rsid w:val="00F043CF"/>
    <w:rsid w:val="00F06FD7"/>
    <w:rsid w:val="00F07306"/>
    <w:rsid w:val="00F21B69"/>
    <w:rsid w:val="00F21FBA"/>
    <w:rsid w:val="00F2531F"/>
    <w:rsid w:val="00F52784"/>
    <w:rsid w:val="00F63417"/>
    <w:rsid w:val="00F645D5"/>
    <w:rsid w:val="00F67766"/>
    <w:rsid w:val="00F71152"/>
    <w:rsid w:val="00F730AA"/>
    <w:rsid w:val="00F9776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917129"/>
    <w:pPr>
      <w:spacing w:after="240" w:line="360" w:lineRule="auto"/>
    </w:pPr>
    <w:rPr>
      <w:b/>
      <w:spacing w:val="-6"/>
      <w:sz w:val="56"/>
      <w:szCs w:val="56"/>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2.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4168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2016-11-28T10:51:00Z</cp:lastPrinted>
  <dcterms:created xsi:type="dcterms:W3CDTF">2016-11-25T09:43:00Z</dcterms:created>
  <dcterms:modified xsi:type="dcterms:W3CDTF">2016-11-28T10:51:00Z</dcterms:modified>
</cp:coreProperties>
</file>